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7F0F7" w14:textId="23199F3C" w:rsidR="00D641B9" w:rsidRPr="00550124" w:rsidRDefault="00AE3717" w:rsidP="00D641B9">
      <w:pPr>
        <w:spacing w:after="0" w:line="240" w:lineRule="auto"/>
        <w:jc w:val="center"/>
        <w:rPr>
          <w:rFonts w:ascii="Arial" w:hAnsi="Arial" w:cs="Arial"/>
          <w:b/>
          <w:caps/>
          <w:sz w:val="48"/>
          <w:szCs w:val="48"/>
        </w:rPr>
      </w:pPr>
      <w:r>
        <w:rPr>
          <w:noProof/>
          <w:lang w:val="ga"/>
        </w:rPr>
        <w:drawing>
          <wp:anchor distT="0" distB="0" distL="0" distR="0" simplePos="0" relativeHeight="251658240" behindDoc="0" locked="0" layoutInCell="1" allowOverlap="1" wp14:anchorId="28FE8548" wp14:editId="184DF185">
            <wp:simplePos x="0" y="0"/>
            <wp:positionH relativeFrom="page">
              <wp:align>center</wp:align>
            </wp:positionH>
            <wp:positionV relativeFrom="paragraph">
              <wp:posOffset>-10160</wp:posOffset>
            </wp:positionV>
            <wp:extent cx="1676400" cy="730885"/>
            <wp:effectExtent l="0" t="0" r="0" b="0"/>
            <wp:wrapNone/>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12" cstate="print"/>
                    <a:stretch>
                      <a:fillRect/>
                    </a:stretch>
                  </pic:blipFill>
                  <pic:spPr>
                    <a:xfrm>
                      <a:off x="0" y="0"/>
                      <a:ext cx="1676400" cy="730885"/>
                    </a:xfrm>
                    <a:prstGeom prst="rect">
                      <a:avLst/>
                    </a:prstGeom>
                  </pic:spPr>
                </pic:pic>
              </a:graphicData>
            </a:graphic>
            <wp14:sizeRelH relativeFrom="margin">
              <wp14:pctWidth>0</wp14:pctWidth>
            </wp14:sizeRelH>
          </wp:anchor>
        </w:drawing>
      </w:r>
    </w:p>
    <w:p w14:paraId="7AA5F064" w14:textId="77777777" w:rsidR="00AE3717" w:rsidRDefault="00AE3717" w:rsidP="00D641B9">
      <w:pPr>
        <w:spacing w:after="0" w:line="240" w:lineRule="auto"/>
        <w:jc w:val="center"/>
        <w:rPr>
          <w:rFonts w:ascii="Arial" w:hAnsi="Arial" w:cs="Arial"/>
          <w:b/>
          <w:smallCaps/>
          <w:sz w:val="36"/>
          <w:szCs w:val="36"/>
        </w:rPr>
      </w:pPr>
    </w:p>
    <w:p w14:paraId="79F69188" w14:textId="77777777" w:rsidR="00AE3717" w:rsidRDefault="00AE3717" w:rsidP="00D641B9">
      <w:pPr>
        <w:spacing w:after="0" w:line="240" w:lineRule="auto"/>
        <w:jc w:val="center"/>
        <w:rPr>
          <w:rFonts w:ascii="Arial" w:hAnsi="Arial" w:cs="Arial"/>
          <w:b/>
          <w:smallCaps/>
          <w:sz w:val="36"/>
          <w:szCs w:val="36"/>
        </w:rPr>
      </w:pPr>
    </w:p>
    <w:p w14:paraId="3053D111" w14:textId="4B042B1B" w:rsidR="003B565B" w:rsidRPr="00550124" w:rsidRDefault="003C2CAC" w:rsidP="00D641B9">
      <w:pPr>
        <w:spacing w:after="0" w:line="240" w:lineRule="auto"/>
        <w:jc w:val="center"/>
        <w:rPr>
          <w:rFonts w:ascii="Arial" w:hAnsi="Arial" w:cs="Arial"/>
          <w:b/>
          <w:smallCaps/>
          <w:sz w:val="40"/>
          <w:szCs w:val="36"/>
        </w:rPr>
      </w:pPr>
      <w:r>
        <w:rPr>
          <w:rFonts w:ascii="Arial" w:hAnsi="Arial" w:cs="Arial"/>
          <w:b/>
          <w:bCs/>
          <w:smallCaps/>
          <w:sz w:val="36"/>
          <w:szCs w:val="36"/>
          <w:lang w:val="ga"/>
        </w:rPr>
        <w:t>Sainchuntas Poist - Leas-Phríomhoide</w:t>
      </w:r>
    </w:p>
    <w:p w14:paraId="6EFD9BD0" w14:textId="1BBABE34" w:rsidR="00550124" w:rsidRPr="00550124" w:rsidRDefault="003B565B" w:rsidP="00D641B9">
      <w:pPr>
        <w:spacing w:after="0" w:line="240" w:lineRule="auto"/>
        <w:jc w:val="center"/>
        <w:rPr>
          <w:rFonts w:ascii="Arial" w:hAnsi="Arial" w:cs="Arial"/>
          <w:b/>
          <w:smallCaps/>
          <w:sz w:val="28"/>
          <w:szCs w:val="28"/>
        </w:rPr>
      </w:pPr>
      <w:r>
        <w:rPr>
          <w:rFonts w:ascii="Arial" w:hAnsi="Arial" w:cs="Arial"/>
          <w:b/>
          <w:bCs/>
          <w:smallCaps/>
          <w:sz w:val="28"/>
          <w:szCs w:val="28"/>
          <w:lang w:val="ga"/>
        </w:rPr>
        <w:t>(Liúntas Leas-Phríomhoidí Chatagóir XII)</w:t>
      </w:r>
    </w:p>
    <w:p w14:paraId="25DF0386" w14:textId="77777777" w:rsidR="00611C1E" w:rsidRPr="00550124" w:rsidRDefault="00611C1E" w:rsidP="000355A3">
      <w:pPr>
        <w:overflowPunct w:val="0"/>
        <w:autoSpaceDE w:val="0"/>
        <w:autoSpaceDN w:val="0"/>
        <w:adjustRightInd w:val="0"/>
        <w:spacing w:before="240" w:after="0" w:line="240" w:lineRule="auto"/>
        <w:jc w:val="both"/>
        <w:textAlignment w:val="baseline"/>
        <w:rPr>
          <w:rFonts w:ascii="Arial" w:eastAsia="Times New Roman" w:hAnsi="Arial" w:cs="Arial"/>
          <w:b/>
          <w:smallCaps/>
          <w:sz w:val="28"/>
          <w:szCs w:val="28"/>
        </w:rPr>
      </w:pPr>
      <w:r>
        <w:rPr>
          <w:rFonts w:ascii="Arial" w:eastAsia="Times New Roman" w:hAnsi="Arial" w:cs="Arial"/>
          <w:b/>
          <w:bCs/>
          <w:smallCaps/>
          <w:sz w:val="28"/>
          <w:szCs w:val="28"/>
          <w:lang w:val="ga"/>
        </w:rPr>
        <w:t>Achoimre ar an bPost</w:t>
      </w:r>
    </w:p>
    <w:p w14:paraId="7796FA47" w14:textId="77777777" w:rsidR="0065536F" w:rsidRPr="00550124" w:rsidRDefault="0065536F" w:rsidP="00C522D7">
      <w:pPr>
        <w:overflowPunct w:val="0"/>
        <w:autoSpaceDE w:val="0"/>
        <w:autoSpaceDN w:val="0"/>
        <w:adjustRightInd w:val="0"/>
        <w:spacing w:after="0" w:line="240" w:lineRule="auto"/>
        <w:jc w:val="both"/>
        <w:textAlignment w:val="baseline"/>
        <w:rPr>
          <w:rFonts w:ascii="Arial" w:eastAsia="Times New Roman" w:hAnsi="Arial" w:cs="Arial"/>
          <w:sz w:val="24"/>
          <w:szCs w:val="24"/>
        </w:rPr>
      </w:pPr>
      <w:r>
        <w:rPr>
          <w:rFonts w:ascii="Arial" w:eastAsia="Times New Roman" w:hAnsi="Arial" w:cs="Arial"/>
          <w:sz w:val="24"/>
          <w:szCs w:val="24"/>
          <w:lang w:val="ga"/>
        </w:rPr>
        <w:t>Is é an fhreagracht fhoriomlán atá ar an Leas-Phríomhoide ná cabhrú leis an bPríomhoide an scoil a bhainistiú.</w:t>
      </w:r>
    </w:p>
    <w:p w14:paraId="547407B3" w14:textId="77777777" w:rsidR="002B0BDD" w:rsidRPr="004F1B31" w:rsidRDefault="002B0BDD" w:rsidP="000355A3">
      <w:pPr>
        <w:overflowPunct w:val="0"/>
        <w:autoSpaceDE w:val="0"/>
        <w:autoSpaceDN w:val="0"/>
        <w:adjustRightInd w:val="0"/>
        <w:spacing w:before="120" w:after="0" w:line="240" w:lineRule="auto"/>
        <w:jc w:val="both"/>
        <w:textAlignment w:val="baseline"/>
        <w:rPr>
          <w:rFonts w:ascii="Arial" w:eastAsia="Times New Roman" w:hAnsi="Arial" w:cs="Arial"/>
          <w:sz w:val="24"/>
          <w:szCs w:val="24"/>
          <w:lang w:val="ga"/>
        </w:rPr>
      </w:pPr>
      <w:r>
        <w:rPr>
          <w:rFonts w:ascii="Arial" w:eastAsia="Times New Roman" w:hAnsi="Arial" w:cs="Arial"/>
          <w:sz w:val="24"/>
          <w:szCs w:val="24"/>
          <w:lang w:val="ga"/>
        </w:rPr>
        <w:t>Mar aon le dualgais shonracha riaracháin agus bhainistíochta a chomhlíonadh, tá ról ceannaireachta agus spreagtha ag an Leas-Phríomhoide maidir le treo an fhiontair scoile. Is éard atá sa Phríomhoide agus sa Leas-Phríomhoide le chéile ná foireann ardbhainistíochta na scoile, agus ní mór dóibh obair i gcomhar le chéile ar mhaithe le haidhmeanna agus cuspóirí na scoile a bhaint amach. Áirítear leis an obair foirne sin freisin na sealbhóirí poist atá mar chuid den fhoireann bhainistíochta agus baill foirne a bhfuil ríthábhacht ag baint lena gcomhoibriú agus lena dtiomantas freisin maidir le spriocanna na scoile a bhaint amach.</w:t>
      </w:r>
    </w:p>
    <w:p w14:paraId="03FAF310" w14:textId="73A0A263" w:rsidR="0065536F" w:rsidRPr="004F1B31" w:rsidRDefault="00093651" w:rsidP="000355A3">
      <w:pPr>
        <w:overflowPunct w:val="0"/>
        <w:autoSpaceDE w:val="0"/>
        <w:autoSpaceDN w:val="0"/>
        <w:adjustRightInd w:val="0"/>
        <w:spacing w:before="120" w:after="0" w:line="240" w:lineRule="auto"/>
        <w:jc w:val="both"/>
        <w:textAlignment w:val="baseline"/>
        <w:rPr>
          <w:rFonts w:ascii="Arial" w:eastAsia="Times New Roman" w:hAnsi="Arial" w:cs="Arial"/>
          <w:sz w:val="24"/>
          <w:szCs w:val="24"/>
          <w:lang w:val="ga"/>
        </w:rPr>
      </w:pPr>
      <w:r>
        <w:rPr>
          <w:rFonts w:ascii="Arial" w:eastAsia="Times New Roman" w:hAnsi="Arial" w:cs="Arial"/>
          <w:sz w:val="24"/>
          <w:szCs w:val="24"/>
          <w:lang w:val="ga"/>
        </w:rPr>
        <w:t>Éilítear ar an Leas-Phríomhoide ionadaíocht a dhéanamh don Phríomhoide nuair a bhíonn sé/sí as láthair, a mhéid a bhaineann le gach ní eagrúcháin/riaracháin agus le haraíonacht laistigh den scoil.</w:t>
      </w:r>
    </w:p>
    <w:p w14:paraId="626BA984" w14:textId="4705801D" w:rsidR="0065536F" w:rsidRPr="004F1B31" w:rsidRDefault="0065536F" w:rsidP="000355A3">
      <w:pPr>
        <w:overflowPunct w:val="0"/>
        <w:autoSpaceDE w:val="0"/>
        <w:autoSpaceDN w:val="0"/>
        <w:adjustRightInd w:val="0"/>
        <w:spacing w:before="120" w:after="0" w:line="240" w:lineRule="auto"/>
        <w:jc w:val="both"/>
        <w:textAlignment w:val="baseline"/>
        <w:rPr>
          <w:rFonts w:ascii="Arial" w:eastAsia="Times New Roman" w:hAnsi="Arial" w:cs="Arial"/>
          <w:sz w:val="24"/>
          <w:szCs w:val="24"/>
          <w:lang w:val="ga"/>
        </w:rPr>
      </w:pPr>
      <w:r>
        <w:rPr>
          <w:rFonts w:ascii="Arial" w:eastAsia="Times New Roman" w:hAnsi="Arial" w:cs="Arial"/>
          <w:sz w:val="24"/>
          <w:szCs w:val="24"/>
          <w:lang w:val="ga"/>
        </w:rPr>
        <w:t>Ní mór don Leas-Phríomhoide a bheith sásta obair i gcomhar leis an bPríomhoide/faoi stiúir an Phríomhoide.</w:t>
      </w:r>
    </w:p>
    <w:p w14:paraId="63052B0E" w14:textId="37F76E82" w:rsidR="00AC0AED" w:rsidRPr="004F1B31" w:rsidRDefault="00AC0AED" w:rsidP="000355A3">
      <w:pPr>
        <w:overflowPunct w:val="0"/>
        <w:autoSpaceDE w:val="0"/>
        <w:autoSpaceDN w:val="0"/>
        <w:adjustRightInd w:val="0"/>
        <w:spacing w:before="120" w:after="0" w:line="240" w:lineRule="auto"/>
        <w:jc w:val="both"/>
        <w:textAlignment w:val="baseline"/>
        <w:rPr>
          <w:rFonts w:ascii="Arial" w:eastAsia="Times New Roman" w:hAnsi="Arial" w:cs="Arial"/>
          <w:sz w:val="24"/>
          <w:szCs w:val="24"/>
          <w:lang w:val="ga"/>
        </w:rPr>
      </w:pPr>
      <w:r>
        <w:rPr>
          <w:rFonts w:ascii="Arial" w:eastAsia="Times New Roman" w:hAnsi="Arial" w:cs="Arial"/>
          <w:sz w:val="24"/>
          <w:szCs w:val="24"/>
          <w:lang w:val="ga"/>
        </w:rPr>
        <w:t>D’ainneoin an lín uasta uaireanta teagaisc, is gnách go n-éileofar ar an Leas-Phríomhoide a bheith i láthair sa scoil ar feadh an lae scoile.</w:t>
      </w:r>
    </w:p>
    <w:p w14:paraId="5851B48A" w14:textId="77777777" w:rsidR="00AC0AED" w:rsidRPr="004F1B31" w:rsidRDefault="00AC0AED" w:rsidP="000355A3">
      <w:pPr>
        <w:overflowPunct w:val="0"/>
        <w:autoSpaceDE w:val="0"/>
        <w:autoSpaceDN w:val="0"/>
        <w:adjustRightInd w:val="0"/>
        <w:spacing w:before="120" w:after="0" w:line="240" w:lineRule="auto"/>
        <w:jc w:val="both"/>
        <w:textAlignment w:val="baseline"/>
        <w:rPr>
          <w:rFonts w:ascii="Arial" w:eastAsia="Times New Roman" w:hAnsi="Arial" w:cs="Arial"/>
          <w:sz w:val="24"/>
          <w:szCs w:val="24"/>
          <w:lang w:val="ga"/>
        </w:rPr>
      </w:pPr>
      <w:r>
        <w:rPr>
          <w:rFonts w:ascii="Arial" w:eastAsia="Times New Roman" w:hAnsi="Arial" w:cs="Arial"/>
          <w:sz w:val="24"/>
          <w:szCs w:val="24"/>
          <w:lang w:val="ga"/>
        </w:rPr>
        <w:t>Is féidir go n-éileoidh an Bord Bainistíochta ar an Leas-Phríomhoide a bheith i láthair sa scoil ar feadh tréimhsí le linn na Scrúduithe Stáit agus ar feadh tréimhsí eile lasmuigh de ghnáthuaireanta oscailte agus gnáthlaethanta oscailte na scoile de réir mar a bheidh riachtanach ó am go chéile. Ní mór don Leas-Phríomhoide a bheith ag an scoil ag 8.15 a.m. agus ag 5 p.m. chun maoirseacht a dhéanamh ar mhic léinn ag an mbealach isteach sa scoil agus ag an mbealach amach aisti.</w:t>
      </w:r>
    </w:p>
    <w:p w14:paraId="51880705" w14:textId="77777777" w:rsidR="0032302A" w:rsidRPr="004F1B31" w:rsidRDefault="0032302A" w:rsidP="00C522D7">
      <w:pPr>
        <w:overflowPunct w:val="0"/>
        <w:autoSpaceDE w:val="0"/>
        <w:autoSpaceDN w:val="0"/>
        <w:adjustRightInd w:val="0"/>
        <w:spacing w:after="0" w:line="240" w:lineRule="auto"/>
        <w:jc w:val="both"/>
        <w:textAlignment w:val="baseline"/>
        <w:rPr>
          <w:rFonts w:ascii="Arial" w:eastAsia="Times New Roman" w:hAnsi="Arial" w:cs="Arial"/>
          <w:sz w:val="24"/>
          <w:szCs w:val="24"/>
          <w:lang w:val="ga"/>
        </w:rPr>
      </w:pPr>
    </w:p>
    <w:p w14:paraId="6A823271" w14:textId="77777777" w:rsidR="003C2CAC" w:rsidRPr="004F1B31" w:rsidRDefault="0032302A" w:rsidP="00E45448">
      <w:pPr>
        <w:spacing w:after="0" w:line="240" w:lineRule="auto"/>
        <w:jc w:val="both"/>
        <w:rPr>
          <w:rFonts w:ascii="Arial" w:eastAsia="Times New Roman" w:hAnsi="Arial" w:cs="Arial"/>
          <w:b/>
          <w:smallCaps/>
          <w:sz w:val="26"/>
          <w:szCs w:val="26"/>
          <w:lang w:val="ga"/>
        </w:rPr>
      </w:pPr>
      <w:r>
        <w:rPr>
          <w:rFonts w:ascii="Arial" w:eastAsia="Times New Roman" w:hAnsi="Arial" w:cs="Arial"/>
          <w:b/>
          <w:bCs/>
          <w:smallCaps/>
          <w:sz w:val="26"/>
          <w:szCs w:val="26"/>
          <w:lang w:val="ga"/>
        </w:rPr>
        <w:t>Caidreamh Tuairiscithe/Cuntasachta</w:t>
      </w:r>
    </w:p>
    <w:p w14:paraId="1FD5FAE9" w14:textId="77777777" w:rsidR="0032302A" w:rsidRPr="004F1B31" w:rsidRDefault="0032302A" w:rsidP="00E606F0">
      <w:pPr>
        <w:spacing w:after="0" w:line="240" w:lineRule="auto"/>
        <w:jc w:val="both"/>
        <w:rPr>
          <w:rFonts w:ascii="Arial" w:eastAsia="Times New Roman" w:hAnsi="Arial" w:cs="Arial"/>
          <w:sz w:val="24"/>
          <w:szCs w:val="24"/>
          <w:lang w:val="ga"/>
        </w:rPr>
      </w:pPr>
      <w:r>
        <w:rPr>
          <w:rFonts w:ascii="Arial" w:eastAsia="Times New Roman" w:hAnsi="Arial" w:cs="Arial"/>
          <w:sz w:val="24"/>
          <w:szCs w:val="24"/>
          <w:lang w:val="ga"/>
        </w:rPr>
        <w:t>Tuairisceoidh an Leas-Phríomhoide don Phríomhoide, do Phríomhfheidhmeannach an Bhoird Oideachais agus Oiliúna agus don Bhord Bainistíochta.</w:t>
      </w:r>
    </w:p>
    <w:p w14:paraId="6F0778A9" w14:textId="77777777" w:rsidR="00611C1E" w:rsidRPr="004F1B31" w:rsidRDefault="00F54289" w:rsidP="00E606F0">
      <w:pPr>
        <w:spacing w:before="120" w:after="0" w:line="240" w:lineRule="auto"/>
        <w:jc w:val="both"/>
        <w:rPr>
          <w:rFonts w:ascii="Arial" w:eastAsia="Times New Roman" w:hAnsi="Arial" w:cs="Arial"/>
          <w:b/>
          <w:smallCaps/>
          <w:sz w:val="26"/>
          <w:szCs w:val="26"/>
          <w:lang w:val="ga"/>
        </w:rPr>
      </w:pPr>
      <w:r>
        <w:rPr>
          <w:rFonts w:ascii="Arial" w:eastAsia="Times New Roman" w:hAnsi="Arial" w:cs="Arial"/>
          <w:b/>
          <w:bCs/>
          <w:smallCaps/>
          <w:sz w:val="26"/>
          <w:szCs w:val="26"/>
          <w:lang w:val="ga"/>
        </w:rPr>
        <w:t>Príomhréimsí Freagrachta</w:t>
      </w:r>
    </w:p>
    <w:p w14:paraId="0CACD832" w14:textId="77777777" w:rsidR="00E5769B" w:rsidRPr="004F1B31" w:rsidRDefault="00611C1E" w:rsidP="00C522D7">
      <w:pPr>
        <w:jc w:val="both"/>
        <w:rPr>
          <w:rFonts w:ascii="Arial" w:eastAsia="Times New Roman" w:hAnsi="Arial" w:cs="Arial"/>
          <w:b/>
          <w:color w:val="C00000"/>
          <w:sz w:val="24"/>
          <w:szCs w:val="24"/>
          <w:lang w:val="ga"/>
        </w:rPr>
      </w:pPr>
      <w:r>
        <w:rPr>
          <w:rFonts w:ascii="Arial" w:hAnsi="Arial" w:cs="Arial"/>
          <w:sz w:val="24"/>
          <w:szCs w:val="24"/>
          <w:lang w:val="ga"/>
        </w:rPr>
        <w:t>I gcomhar leis an bPríomhoide, beidh an Leas-Phríomhoide freagrach as na príomhréimsí seo a leanas:</w:t>
      </w:r>
    </w:p>
    <w:p w14:paraId="26735B53" w14:textId="27F12319" w:rsidR="00E106C7" w:rsidRPr="00550124" w:rsidRDefault="002B0BDD" w:rsidP="00C522D7">
      <w:pPr>
        <w:overflowPunct w:val="0"/>
        <w:autoSpaceDE w:val="0"/>
        <w:autoSpaceDN w:val="0"/>
        <w:adjustRightInd w:val="0"/>
        <w:spacing w:after="0" w:line="240" w:lineRule="auto"/>
        <w:jc w:val="both"/>
        <w:textAlignment w:val="baseline"/>
        <w:rPr>
          <w:rFonts w:ascii="Arial" w:eastAsia="Times New Roman" w:hAnsi="Arial" w:cs="Arial"/>
          <w:smallCaps/>
          <w:sz w:val="26"/>
          <w:szCs w:val="26"/>
        </w:rPr>
      </w:pPr>
      <w:r>
        <w:rPr>
          <w:rFonts w:ascii="Arial" w:eastAsia="Times New Roman" w:hAnsi="Arial" w:cs="Arial"/>
          <w:b/>
          <w:bCs/>
          <w:smallCaps/>
          <w:sz w:val="26"/>
          <w:szCs w:val="26"/>
          <w:lang w:val="ga"/>
        </w:rPr>
        <w:t>Ceannaireacht ar Fhoghlaim agus ar Theagasc</w:t>
      </w:r>
    </w:p>
    <w:p w14:paraId="32833913" w14:textId="77777777" w:rsidR="00F06038" w:rsidRPr="00550124" w:rsidRDefault="00DF4972" w:rsidP="00C522D7">
      <w:pPr>
        <w:numPr>
          <w:ilvl w:val="0"/>
          <w:numId w:val="41"/>
        </w:numPr>
        <w:overflowPunct w:val="0"/>
        <w:autoSpaceDE w:val="0"/>
        <w:autoSpaceDN w:val="0"/>
        <w:adjustRightInd w:val="0"/>
        <w:spacing w:after="0" w:line="240" w:lineRule="auto"/>
        <w:jc w:val="both"/>
        <w:textAlignment w:val="baseline"/>
        <w:rPr>
          <w:rFonts w:ascii="Arial" w:eastAsia="Times New Roman" w:hAnsi="Arial" w:cs="Arial"/>
          <w:sz w:val="24"/>
          <w:szCs w:val="24"/>
        </w:rPr>
      </w:pPr>
      <w:r>
        <w:rPr>
          <w:rFonts w:ascii="Arial" w:eastAsia="Times New Roman" w:hAnsi="Arial" w:cs="Arial"/>
          <w:sz w:val="24"/>
          <w:szCs w:val="24"/>
          <w:lang w:val="ga"/>
        </w:rPr>
        <w:t>Cabhrú leis an bPríomhoide timpeallacht scoile a fhorbairt ina dtacaítear le foghlaim agus ardghnóthachtáil i measc mic léinn.</w:t>
      </w:r>
    </w:p>
    <w:p w14:paraId="6F315109" w14:textId="77777777" w:rsidR="00E92144" w:rsidRPr="00550124" w:rsidRDefault="00E92144" w:rsidP="00C522D7">
      <w:pPr>
        <w:numPr>
          <w:ilvl w:val="0"/>
          <w:numId w:val="41"/>
        </w:numPr>
        <w:overflowPunct w:val="0"/>
        <w:autoSpaceDE w:val="0"/>
        <w:autoSpaceDN w:val="0"/>
        <w:adjustRightInd w:val="0"/>
        <w:spacing w:after="0" w:line="240" w:lineRule="auto"/>
        <w:jc w:val="both"/>
        <w:textAlignment w:val="baseline"/>
        <w:rPr>
          <w:rFonts w:ascii="Arial" w:eastAsia="Times New Roman" w:hAnsi="Arial" w:cs="Arial"/>
          <w:sz w:val="24"/>
          <w:szCs w:val="24"/>
        </w:rPr>
      </w:pPr>
      <w:r>
        <w:rPr>
          <w:rFonts w:ascii="Arial" w:eastAsia="Times New Roman" w:hAnsi="Arial" w:cs="Arial"/>
          <w:sz w:val="24"/>
          <w:szCs w:val="24"/>
          <w:lang w:val="ga"/>
        </w:rPr>
        <w:t>Cláir chuí foghlama agus churaclaim agus modhanna cuí teagaisc a fhorbairt agus a sholáthar ina bhfreastalaítear ar na riachtanais atá ag gach mac léinn sa scoil, agus amchlárú a dhéanamh chun tacú leo.</w:t>
      </w:r>
    </w:p>
    <w:p w14:paraId="51FEBCE1" w14:textId="77777777" w:rsidR="0032302A" w:rsidRPr="00550124" w:rsidRDefault="0032302A" w:rsidP="00C522D7">
      <w:pPr>
        <w:numPr>
          <w:ilvl w:val="0"/>
          <w:numId w:val="41"/>
        </w:numPr>
        <w:overflowPunct w:val="0"/>
        <w:autoSpaceDE w:val="0"/>
        <w:autoSpaceDN w:val="0"/>
        <w:adjustRightInd w:val="0"/>
        <w:spacing w:after="0" w:line="240" w:lineRule="auto"/>
        <w:jc w:val="both"/>
        <w:textAlignment w:val="baseline"/>
        <w:rPr>
          <w:rFonts w:ascii="Arial" w:eastAsia="Times New Roman" w:hAnsi="Arial" w:cs="Arial"/>
          <w:sz w:val="24"/>
          <w:szCs w:val="24"/>
        </w:rPr>
      </w:pPr>
      <w:r>
        <w:rPr>
          <w:rFonts w:ascii="Arial" w:eastAsia="Times New Roman" w:hAnsi="Arial" w:cs="Arial"/>
          <w:sz w:val="24"/>
          <w:szCs w:val="24"/>
          <w:lang w:val="ga"/>
        </w:rPr>
        <w:t>Cleachtais éifeachtacha teagaisc agus foghlama a chur chun cinn ar fud na scoile.</w:t>
      </w:r>
    </w:p>
    <w:p w14:paraId="34A0F242" w14:textId="77777777" w:rsidR="002B0BDD" w:rsidRPr="00550124" w:rsidRDefault="00F06038" w:rsidP="00C522D7">
      <w:pPr>
        <w:numPr>
          <w:ilvl w:val="0"/>
          <w:numId w:val="41"/>
        </w:numPr>
        <w:overflowPunct w:val="0"/>
        <w:autoSpaceDE w:val="0"/>
        <w:autoSpaceDN w:val="0"/>
        <w:adjustRightInd w:val="0"/>
        <w:spacing w:after="0" w:line="240" w:lineRule="auto"/>
        <w:jc w:val="both"/>
        <w:textAlignment w:val="baseline"/>
        <w:rPr>
          <w:rFonts w:ascii="Arial" w:eastAsia="Times New Roman" w:hAnsi="Arial" w:cs="Arial"/>
          <w:sz w:val="24"/>
          <w:szCs w:val="24"/>
        </w:rPr>
      </w:pPr>
      <w:r>
        <w:rPr>
          <w:rFonts w:ascii="Arial" w:eastAsia="Times New Roman" w:hAnsi="Arial" w:cs="Arial"/>
          <w:sz w:val="24"/>
          <w:szCs w:val="24"/>
          <w:lang w:val="ga"/>
        </w:rPr>
        <w:t>Cabhrú le beartais churaclaim agus mheasúnaithe na scoile a fhorbairt.</w:t>
      </w:r>
    </w:p>
    <w:p w14:paraId="1D7AA4BF" w14:textId="77777777" w:rsidR="00DF4972" w:rsidRPr="00550124" w:rsidRDefault="00DF4972" w:rsidP="00C522D7">
      <w:pPr>
        <w:numPr>
          <w:ilvl w:val="0"/>
          <w:numId w:val="41"/>
        </w:numPr>
        <w:overflowPunct w:val="0"/>
        <w:autoSpaceDE w:val="0"/>
        <w:autoSpaceDN w:val="0"/>
        <w:adjustRightInd w:val="0"/>
        <w:spacing w:after="0" w:line="240" w:lineRule="auto"/>
        <w:jc w:val="both"/>
        <w:textAlignment w:val="baseline"/>
        <w:rPr>
          <w:rFonts w:ascii="Arial" w:eastAsia="Times New Roman" w:hAnsi="Arial" w:cs="Arial"/>
          <w:sz w:val="24"/>
          <w:szCs w:val="24"/>
        </w:rPr>
      </w:pPr>
      <w:r>
        <w:rPr>
          <w:rFonts w:ascii="Arial" w:eastAsia="Times New Roman" w:hAnsi="Arial" w:cs="Arial"/>
          <w:sz w:val="24"/>
          <w:szCs w:val="24"/>
          <w:lang w:val="ga"/>
        </w:rPr>
        <w:t>Córais a fhorbairt agus a chur chun feidhme le haghaidh dul chun cinn mac léinn aonair a thaifeadadh, agus a chinntiú go gcuirtear tuismitheoirí ar an eolas go tráthrialta faoi dhul chun cinn a leanaí sa scoil.</w:t>
      </w:r>
    </w:p>
    <w:p w14:paraId="050EF3E7" w14:textId="77777777" w:rsidR="002B0BDD" w:rsidRDefault="00DF4972" w:rsidP="00C522D7">
      <w:pPr>
        <w:numPr>
          <w:ilvl w:val="0"/>
          <w:numId w:val="41"/>
        </w:numPr>
        <w:overflowPunct w:val="0"/>
        <w:autoSpaceDE w:val="0"/>
        <w:autoSpaceDN w:val="0"/>
        <w:adjustRightInd w:val="0"/>
        <w:spacing w:after="0" w:line="240" w:lineRule="auto"/>
        <w:jc w:val="both"/>
        <w:textAlignment w:val="baseline"/>
        <w:rPr>
          <w:rFonts w:ascii="Arial" w:eastAsia="Times New Roman" w:hAnsi="Arial" w:cs="Arial"/>
          <w:sz w:val="24"/>
          <w:szCs w:val="24"/>
        </w:rPr>
      </w:pPr>
      <w:r>
        <w:rPr>
          <w:rFonts w:ascii="Arial" w:eastAsia="Times New Roman" w:hAnsi="Arial" w:cs="Arial"/>
          <w:sz w:val="24"/>
          <w:szCs w:val="24"/>
          <w:lang w:val="ga"/>
        </w:rPr>
        <w:t>Cabhrú leis an bPríomhoide tacú le faireachán agus meastóireacht a dhéanamh ar theagasc agus ar fhoghlaim ar fud na scoile, agus rannchuidiú le féinmheastóireacht scoile agus le pleananna feabhsúcháin a fhorbairt.</w:t>
      </w:r>
    </w:p>
    <w:p w14:paraId="2850161D" w14:textId="77777777" w:rsidR="00FC7040" w:rsidRDefault="00FC7040" w:rsidP="00FC7040">
      <w:pPr>
        <w:overflowPunct w:val="0"/>
        <w:autoSpaceDE w:val="0"/>
        <w:autoSpaceDN w:val="0"/>
        <w:adjustRightInd w:val="0"/>
        <w:spacing w:after="0" w:line="240" w:lineRule="auto"/>
        <w:ind w:left="360"/>
        <w:jc w:val="both"/>
        <w:textAlignment w:val="baseline"/>
        <w:rPr>
          <w:rFonts w:ascii="Arial" w:eastAsia="Times New Roman" w:hAnsi="Arial" w:cs="Arial"/>
          <w:sz w:val="24"/>
          <w:szCs w:val="24"/>
        </w:rPr>
        <w:sectPr w:rsidR="00FC7040" w:rsidSect="00FC7040">
          <w:pgSz w:w="11906" w:h="16838"/>
          <w:pgMar w:top="284" w:right="991" w:bottom="709" w:left="1134" w:header="708" w:footer="708" w:gutter="0"/>
          <w:cols w:space="708"/>
          <w:docGrid w:linePitch="360"/>
        </w:sectPr>
      </w:pPr>
    </w:p>
    <w:p w14:paraId="165DD20E" w14:textId="77777777" w:rsidR="00FC7040" w:rsidRPr="00550124" w:rsidRDefault="00FC7040" w:rsidP="00FC7040">
      <w:pPr>
        <w:overflowPunct w:val="0"/>
        <w:autoSpaceDE w:val="0"/>
        <w:autoSpaceDN w:val="0"/>
        <w:adjustRightInd w:val="0"/>
        <w:spacing w:after="0" w:line="240" w:lineRule="auto"/>
        <w:ind w:left="360"/>
        <w:jc w:val="both"/>
        <w:textAlignment w:val="baseline"/>
        <w:rPr>
          <w:rFonts w:ascii="Arial" w:eastAsia="Times New Roman" w:hAnsi="Arial" w:cs="Arial"/>
          <w:sz w:val="24"/>
          <w:szCs w:val="24"/>
        </w:rPr>
      </w:pPr>
    </w:p>
    <w:p w14:paraId="52B7F25E" w14:textId="463037B5" w:rsidR="00023137" w:rsidRPr="00550124" w:rsidRDefault="002B0BDD" w:rsidP="00C522D7">
      <w:pPr>
        <w:overflowPunct w:val="0"/>
        <w:autoSpaceDE w:val="0"/>
        <w:autoSpaceDN w:val="0"/>
        <w:adjustRightInd w:val="0"/>
        <w:spacing w:after="0" w:line="240" w:lineRule="auto"/>
        <w:jc w:val="both"/>
        <w:textAlignment w:val="baseline"/>
        <w:rPr>
          <w:rFonts w:ascii="Arial" w:eastAsia="Times New Roman" w:hAnsi="Arial" w:cs="Arial"/>
          <w:b/>
          <w:smallCaps/>
          <w:color w:val="C00000"/>
          <w:sz w:val="26"/>
          <w:szCs w:val="26"/>
        </w:rPr>
      </w:pPr>
      <w:r>
        <w:rPr>
          <w:rFonts w:ascii="Arial" w:eastAsia="Times New Roman" w:hAnsi="Arial" w:cs="Arial"/>
          <w:b/>
          <w:bCs/>
          <w:smallCaps/>
          <w:sz w:val="26"/>
          <w:szCs w:val="26"/>
          <w:lang w:val="ga"/>
        </w:rPr>
        <w:t>Ceannaireacht ar Fhorbairt na Scoile</w:t>
      </w:r>
    </w:p>
    <w:p w14:paraId="75D9E932" w14:textId="77777777" w:rsidR="00995A64" w:rsidRPr="00550124" w:rsidRDefault="00995A64" w:rsidP="00C522D7">
      <w:pPr>
        <w:pStyle w:val="ListParagraph"/>
        <w:numPr>
          <w:ilvl w:val="0"/>
          <w:numId w:val="42"/>
        </w:numPr>
        <w:overflowPunct w:val="0"/>
        <w:autoSpaceDE w:val="0"/>
        <w:autoSpaceDN w:val="0"/>
        <w:adjustRightInd w:val="0"/>
        <w:spacing w:after="0" w:line="240" w:lineRule="auto"/>
        <w:jc w:val="both"/>
        <w:textAlignment w:val="baseline"/>
        <w:rPr>
          <w:rFonts w:ascii="Arial" w:eastAsia="Times New Roman" w:hAnsi="Arial" w:cs="Arial"/>
          <w:sz w:val="24"/>
          <w:szCs w:val="24"/>
        </w:rPr>
      </w:pPr>
      <w:r>
        <w:rPr>
          <w:rFonts w:ascii="Arial" w:eastAsia="Times New Roman" w:hAnsi="Arial" w:cs="Arial"/>
          <w:sz w:val="24"/>
          <w:szCs w:val="24"/>
          <w:lang w:val="ga"/>
        </w:rPr>
        <w:t>Cabhrú leis an bPríomhoide cuspóir, críocha agus gníomhaíochtaí na scoile a athmheas ar aon dul leis na Treoirlínte maidir le Féinmheastóireacht Scoile ó Chigireacht na Roinne Oideachais agus Scileanna.</w:t>
      </w:r>
    </w:p>
    <w:p w14:paraId="43D41654" w14:textId="77777777" w:rsidR="00E106C7" w:rsidRPr="00550124" w:rsidRDefault="00DF4972" w:rsidP="00C522D7">
      <w:pPr>
        <w:pStyle w:val="ListParagraph"/>
        <w:numPr>
          <w:ilvl w:val="0"/>
          <w:numId w:val="42"/>
        </w:numPr>
        <w:overflowPunct w:val="0"/>
        <w:autoSpaceDE w:val="0"/>
        <w:autoSpaceDN w:val="0"/>
        <w:adjustRightInd w:val="0"/>
        <w:spacing w:after="0" w:line="240" w:lineRule="auto"/>
        <w:jc w:val="both"/>
        <w:textAlignment w:val="baseline"/>
        <w:rPr>
          <w:rFonts w:ascii="Arial" w:eastAsia="Times New Roman" w:hAnsi="Arial" w:cs="Arial"/>
          <w:sz w:val="24"/>
          <w:szCs w:val="24"/>
        </w:rPr>
      </w:pPr>
      <w:r>
        <w:rPr>
          <w:rFonts w:ascii="Arial" w:eastAsia="Times New Roman" w:hAnsi="Arial" w:cs="Arial"/>
          <w:sz w:val="24"/>
          <w:szCs w:val="24"/>
          <w:lang w:val="ga"/>
        </w:rPr>
        <w:t>Cabhrú leis an bPríomhoide aidhmeanna agus cuspóirí oideachais na scoile a fhorbairt agus straitéisí a cheapadh chun na haidhmeanna agus na cuspóirí sin a bhaint amach.</w:t>
      </w:r>
    </w:p>
    <w:p w14:paraId="3A697566" w14:textId="77777777" w:rsidR="00E106C7" w:rsidRPr="00550124" w:rsidRDefault="00DF4972" w:rsidP="00C522D7">
      <w:pPr>
        <w:pStyle w:val="ListParagraph"/>
        <w:numPr>
          <w:ilvl w:val="0"/>
          <w:numId w:val="42"/>
        </w:numPr>
        <w:overflowPunct w:val="0"/>
        <w:autoSpaceDE w:val="0"/>
        <w:autoSpaceDN w:val="0"/>
        <w:adjustRightInd w:val="0"/>
        <w:spacing w:after="0" w:line="240" w:lineRule="auto"/>
        <w:jc w:val="both"/>
        <w:textAlignment w:val="baseline"/>
        <w:rPr>
          <w:rFonts w:ascii="Arial" w:eastAsia="Times New Roman" w:hAnsi="Arial" w:cs="Arial"/>
          <w:sz w:val="24"/>
          <w:szCs w:val="24"/>
        </w:rPr>
      </w:pPr>
      <w:r>
        <w:rPr>
          <w:rFonts w:ascii="Arial" w:eastAsia="Times New Roman" w:hAnsi="Arial" w:cs="Arial"/>
          <w:sz w:val="24"/>
          <w:szCs w:val="24"/>
          <w:lang w:val="ga"/>
        </w:rPr>
        <w:t>Cabhrú leis an bPríomhoide an plean scoile agus beartais na scoile a chomhordú lena gceadú ag an mBord Bainistíochta.</w:t>
      </w:r>
    </w:p>
    <w:p w14:paraId="7AC99E92" w14:textId="77777777" w:rsidR="00E106C7" w:rsidRPr="00550124" w:rsidRDefault="00E106C7" w:rsidP="00C522D7">
      <w:pPr>
        <w:overflowPunct w:val="0"/>
        <w:autoSpaceDE w:val="0"/>
        <w:autoSpaceDN w:val="0"/>
        <w:adjustRightInd w:val="0"/>
        <w:spacing w:after="0" w:line="240" w:lineRule="auto"/>
        <w:ind w:left="426" w:firstLine="294"/>
        <w:jc w:val="both"/>
        <w:textAlignment w:val="baseline"/>
        <w:rPr>
          <w:rFonts w:ascii="Arial" w:eastAsia="Times New Roman" w:hAnsi="Arial" w:cs="Arial"/>
          <w:b/>
          <w:sz w:val="24"/>
          <w:szCs w:val="24"/>
        </w:rPr>
      </w:pPr>
    </w:p>
    <w:p w14:paraId="23D5430C" w14:textId="212289A7" w:rsidR="00023137" w:rsidRPr="00550124" w:rsidRDefault="0098555D" w:rsidP="00C522D7">
      <w:pPr>
        <w:overflowPunct w:val="0"/>
        <w:autoSpaceDE w:val="0"/>
        <w:autoSpaceDN w:val="0"/>
        <w:adjustRightInd w:val="0"/>
        <w:spacing w:after="0" w:line="240" w:lineRule="auto"/>
        <w:jc w:val="both"/>
        <w:textAlignment w:val="baseline"/>
        <w:rPr>
          <w:rFonts w:ascii="Arial" w:eastAsia="Times New Roman" w:hAnsi="Arial" w:cs="Arial"/>
          <w:b/>
          <w:smallCaps/>
          <w:color w:val="C00000"/>
          <w:sz w:val="26"/>
          <w:szCs w:val="26"/>
        </w:rPr>
      </w:pPr>
      <w:r>
        <w:rPr>
          <w:rFonts w:ascii="Arial" w:eastAsia="Times New Roman" w:hAnsi="Arial" w:cs="Arial"/>
          <w:b/>
          <w:bCs/>
          <w:smallCaps/>
          <w:sz w:val="26"/>
          <w:szCs w:val="26"/>
          <w:lang w:val="ga"/>
        </w:rPr>
        <w:t>Acmhainn na Ceannaireachta a Fhorbairt</w:t>
      </w:r>
    </w:p>
    <w:p w14:paraId="4779EE83" w14:textId="77777777" w:rsidR="002B0BDD" w:rsidRPr="00550124" w:rsidRDefault="002B0BDD" w:rsidP="00C522D7">
      <w:pPr>
        <w:pStyle w:val="ListParagraph"/>
        <w:numPr>
          <w:ilvl w:val="0"/>
          <w:numId w:val="43"/>
        </w:numPr>
        <w:overflowPunct w:val="0"/>
        <w:autoSpaceDE w:val="0"/>
        <w:autoSpaceDN w:val="0"/>
        <w:adjustRightInd w:val="0"/>
        <w:spacing w:after="0" w:line="240" w:lineRule="auto"/>
        <w:ind w:left="360"/>
        <w:jc w:val="both"/>
        <w:textAlignment w:val="baseline"/>
        <w:rPr>
          <w:rFonts w:ascii="Arial" w:eastAsia="Times New Roman" w:hAnsi="Arial" w:cs="Arial"/>
          <w:sz w:val="24"/>
          <w:szCs w:val="24"/>
        </w:rPr>
      </w:pPr>
      <w:r>
        <w:rPr>
          <w:rFonts w:ascii="Arial" w:eastAsia="Times New Roman" w:hAnsi="Arial" w:cs="Arial"/>
          <w:sz w:val="24"/>
          <w:szCs w:val="24"/>
          <w:lang w:val="ga"/>
        </w:rPr>
        <w:t>Dea-chaidreamh oibre a fhorbairt leis an bPríomhoide, leis an bhfoireann teagaisc agus leis an bhfoireann choimhdeach.</w:t>
      </w:r>
    </w:p>
    <w:p w14:paraId="2BBFF88C" w14:textId="77777777" w:rsidR="002B0BDD" w:rsidRPr="00550124" w:rsidRDefault="002B0BDD" w:rsidP="00C522D7">
      <w:pPr>
        <w:pStyle w:val="ListParagraph"/>
        <w:numPr>
          <w:ilvl w:val="0"/>
          <w:numId w:val="43"/>
        </w:numPr>
        <w:overflowPunct w:val="0"/>
        <w:autoSpaceDE w:val="0"/>
        <w:autoSpaceDN w:val="0"/>
        <w:adjustRightInd w:val="0"/>
        <w:spacing w:after="0" w:line="240" w:lineRule="auto"/>
        <w:ind w:left="360"/>
        <w:jc w:val="both"/>
        <w:textAlignment w:val="baseline"/>
        <w:rPr>
          <w:rFonts w:ascii="Arial" w:eastAsia="Times New Roman" w:hAnsi="Arial" w:cs="Arial"/>
          <w:sz w:val="24"/>
          <w:szCs w:val="24"/>
        </w:rPr>
      </w:pPr>
      <w:r>
        <w:rPr>
          <w:rFonts w:ascii="Arial" w:eastAsia="Times New Roman" w:hAnsi="Arial" w:cs="Arial"/>
          <w:sz w:val="24"/>
          <w:szCs w:val="24"/>
          <w:lang w:val="ga"/>
        </w:rPr>
        <w:t>Caitheamh le gach ball foirne le meas agus caidrimh dhearfacha a fhorbairt.</w:t>
      </w:r>
    </w:p>
    <w:p w14:paraId="7EAEEE58" w14:textId="77777777" w:rsidR="00B91D3A" w:rsidRPr="00550124" w:rsidRDefault="00023137" w:rsidP="00C522D7">
      <w:pPr>
        <w:pStyle w:val="ListParagraph"/>
        <w:numPr>
          <w:ilvl w:val="0"/>
          <w:numId w:val="43"/>
        </w:numPr>
        <w:overflowPunct w:val="0"/>
        <w:autoSpaceDE w:val="0"/>
        <w:autoSpaceDN w:val="0"/>
        <w:adjustRightInd w:val="0"/>
        <w:spacing w:after="0" w:line="240" w:lineRule="auto"/>
        <w:ind w:left="360"/>
        <w:jc w:val="both"/>
        <w:textAlignment w:val="baseline"/>
        <w:rPr>
          <w:rFonts w:ascii="Arial" w:eastAsia="Times New Roman" w:hAnsi="Arial" w:cs="Arial"/>
          <w:sz w:val="24"/>
          <w:szCs w:val="24"/>
        </w:rPr>
      </w:pPr>
      <w:r>
        <w:rPr>
          <w:rFonts w:ascii="Arial" w:eastAsia="Times New Roman" w:hAnsi="Arial" w:cs="Arial"/>
          <w:sz w:val="24"/>
          <w:szCs w:val="24"/>
          <w:lang w:val="ga"/>
        </w:rPr>
        <w:t>Cabhrú leis an bPríomhoide forbairt agus inseirbhís leanúnach foirne a chur chun cinn agus riachtanais soláthar foirne na scoile a shainaithint – i.e., foireann teagaisc agus tacaíochta.</w:t>
      </w:r>
    </w:p>
    <w:p w14:paraId="17FA9DDB" w14:textId="77777777" w:rsidR="002B0BDD" w:rsidRPr="004F1B31" w:rsidRDefault="00F06038" w:rsidP="00C522D7">
      <w:pPr>
        <w:pStyle w:val="ListParagraph"/>
        <w:numPr>
          <w:ilvl w:val="0"/>
          <w:numId w:val="43"/>
        </w:numPr>
        <w:overflowPunct w:val="0"/>
        <w:autoSpaceDE w:val="0"/>
        <w:autoSpaceDN w:val="0"/>
        <w:adjustRightInd w:val="0"/>
        <w:spacing w:after="0" w:line="240" w:lineRule="auto"/>
        <w:ind w:left="360"/>
        <w:jc w:val="both"/>
        <w:textAlignment w:val="baseline"/>
        <w:rPr>
          <w:rFonts w:ascii="Arial" w:eastAsia="Times New Roman" w:hAnsi="Arial" w:cs="Arial"/>
          <w:sz w:val="24"/>
          <w:szCs w:val="24"/>
          <w:lang w:val="fr-FR"/>
        </w:rPr>
      </w:pPr>
      <w:r>
        <w:rPr>
          <w:rFonts w:ascii="Arial" w:eastAsia="Times New Roman" w:hAnsi="Arial" w:cs="Arial"/>
          <w:sz w:val="24"/>
          <w:szCs w:val="24"/>
          <w:lang w:val="ga"/>
        </w:rPr>
        <w:t>Forbairt Foirne a chomhordú agus Laethanta Foirne a eagrú.</w:t>
      </w:r>
    </w:p>
    <w:p w14:paraId="0486A604" w14:textId="77777777" w:rsidR="00DF4972" w:rsidRPr="004F1B31" w:rsidRDefault="00DF4972" w:rsidP="00C522D7">
      <w:pPr>
        <w:numPr>
          <w:ilvl w:val="0"/>
          <w:numId w:val="43"/>
        </w:numPr>
        <w:overflowPunct w:val="0"/>
        <w:autoSpaceDE w:val="0"/>
        <w:autoSpaceDN w:val="0"/>
        <w:adjustRightInd w:val="0"/>
        <w:spacing w:after="0" w:line="240" w:lineRule="auto"/>
        <w:ind w:left="360"/>
        <w:jc w:val="both"/>
        <w:textAlignment w:val="baseline"/>
        <w:rPr>
          <w:rFonts w:ascii="Arial" w:eastAsia="Times New Roman" w:hAnsi="Arial" w:cs="Arial"/>
          <w:sz w:val="24"/>
          <w:szCs w:val="24"/>
          <w:lang w:val="fr-FR"/>
        </w:rPr>
      </w:pPr>
      <w:r>
        <w:rPr>
          <w:rFonts w:ascii="Arial" w:eastAsia="Times New Roman" w:hAnsi="Arial" w:cs="Arial"/>
          <w:sz w:val="24"/>
          <w:szCs w:val="24"/>
          <w:lang w:val="ga"/>
        </w:rPr>
        <w:t>Cabhrú leis an bPríomhoide comhairle a chur ar an mBord Bainistíochta maidir lena oiriúnaí atá múinteoir ar promhadh dá f(h)ostaíocht leantach sa scoil.</w:t>
      </w:r>
    </w:p>
    <w:p w14:paraId="3C9B978F" w14:textId="77777777" w:rsidR="002B0BDD" w:rsidRPr="004F1B31" w:rsidRDefault="002B0BDD" w:rsidP="00C522D7">
      <w:pPr>
        <w:overflowPunct w:val="0"/>
        <w:autoSpaceDE w:val="0"/>
        <w:autoSpaceDN w:val="0"/>
        <w:adjustRightInd w:val="0"/>
        <w:spacing w:after="0" w:line="240" w:lineRule="auto"/>
        <w:jc w:val="both"/>
        <w:textAlignment w:val="baseline"/>
        <w:rPr>
          <w:rFonts w:ascii="Arial" w:eastAsia="Times New Roman" w:hAnsi="Arial" w:cs="Arial"/>
          <w:b/>
          <w:sz w:val="24"/>
          <w:szCs w:val="24"/>
          <w:lang w:val="fr-FR"/>
        </w:rPr>
      </w:pPr>
    </w:p>
    <w:p w14:paraId="381213F4" w14:textId="77777777" w:rsidR="00023137" w:rsidRPr="0098555D" w:rsidRDefault="002B0BDD" w:rsidP="00C522D7">
      <w:pPr>
        <w:overflowPunct w:val="0"/>
        <w:autoSpaceDE w:val="0"/>
        <w:autoSpaceDN w:val="0"/>
        <w:adjustRightInd w:val="0"/>
        <w:spacing w:after="0" w:line="240" w:lineRule="auto"/>
        <w:jc w:val="both"/>
        <w:textAlignment w:val="baseline"/>
        <w:rPr>
          <w:rFonts w:ascii="Arial" w:eastAsia="Times New Roman" w:hAnsi="Arial" w:cs="Arial"/>
          <w:b/>
          <w:smallCaps/>
          <w:color w:val="C00000"/>
          <w:sz w:val="26"/>
          <w:szCs w:val="26"/>
        </w:rPr>
      </w:pPr>
      <w:r>
        <w:rPr>
          <w:rFonts w:ascii="Arial" w:eastAsia="Times New Roman" w:hAnsi="Arial" w:cs="Arial"/>
          <w:b/>
          <w:bCs/>
          <w:smallCaps/>
          <w:sz w:val="26"/>
          <w:szCs w:val="26"/>
          <w:lang w:val="ga"/>
        </w:rPr>
        <w:t>Cumarsáid</w:t>
      </w:r>
    </w:p>
    <w:p w14:paraId="28944AAA" w14:textId="77777777" w:rsidR="00B91D3A" w:rsidRPr="00550124" w:rsidRDefault="00B91D3A" w:rsidP="00C522D7">
      <w:pPr>
        <w:pStyle w:val="ListParagraph"/>
        <w:numPr>
          <w:ilvl w:val="0"/>
          <w:numId w:val="44"/>
        </w:numPr>
        <w:overflowPunct w:val="0"/>
        <w:autoSpaceDE w:val="0"/>
        <w:autoSpaceDN w:val="0"/>
        <w:adjustRightInd w:val="0"/>
        <w:spacing w:after="0" w:line="240" w:lineRule="auto"/>
        <w:jc w:val="both"/>
        <w:textAlignment w:val="baseline"/>
        <w:rPr>
          <w:rFonts w:ascii="Arial" w:eastAsia="Times New Roman" w:hAnsi="Arial" w:cs="Arial"/>
          <w:sz w:val="24"/>
          <w:szCs w:val="24"/>
        </w:rPr>
      </w:pPr>
      <w:r>
        <w:rPr>
          <w:rFonts w:ascii="Arial" w:eastAsia="Times New Roman" w:hAnsi="Arial" w:cs="Arial"/>
          <w:sz w:val="24"/>
          <w:szCs w:val="24"/>
          <w:lang w:val="ga"/>
        </w:rPr>
        <w:t>Córais éifeachtacha chumarsáide a fhorbairt le mic léinn, le baill foirne, le tuismitheoirí agus leis an mórphobal.</w:t>
      </w:r>
    </w:p>
    <w:p w14:paraId="5C01191F" w14:textId="77777777" w:rsidR="00093651" w:rsidRPr="00550124" w:rsidRDefault="00093651" w:rsidP="00C522D7">
      <w:pPr>
        <w:pStyle w:val="ListParagraph"/>
        <w:numPr>
          <w:ilvl w:val="0"/>
          <w:numId w:val="44"/>
        </w:numPr>
        <w:overflowPunct w:val="0"/>
        <w:autoSpaceDE w:val="0"/>
        <w:autoSpaceDN w:val="0"/>
        <w:adjustRightInd w:val="0"/>
        <w:spacing w:after="0" w:line="240" w:lineRule="auto"/>
        <w:jc w:val="both"/>
        <w:textAlignment w:val="baseline"/>
        <w:rPr>
          <w:rFonts w:ascii="Arial" w:eastAsia="Times New Roman" w:hAnsi="Arial" w:cs="Arial"/>
          <w:sz w:val="24"/>
          <w:szCs w:val="24"/>
        </w:rPr>
      </w:pPr>
      <w:r>
        <w:rPr>
          <w:rFonts w:ascii="Arial" w:eastAsia="Times New Roman" w:hAnsi="Arial" w:cs="Arial"/>
          <w:sz w:val="24"/>
          <w:szCs w:val="24"/>
          <w:lang w:val="ga"/>
        </w:rPr>
        <w:t>Caidrimh éifeachtacha a chothú leis na geallsealbhóirí lena mbaineann (an Bord Oideachais agus Oiliúna, an Príomhfheidhmeannach, an Bord Bainistíochta, baill foirne, mic léinn, tuismitheoirí, an Cumann Tuismitheoirí, Comhairle na Mac Léinn, agus an mórphobal scoile).</w:t>
      </w:r>
    </w:p>
    <w:p w14:paraId="312DB166" w14:textId="77777777" w:rsidR="002B0BDD" w:rsidRPr="00550124" w:rsidRDefault="002B0BDD" w:rsidP="00C522D7">
      <w:pPr>
        <w:pStyle w:val="ListParagraph"/>
        <w:numPr>
          <w:ilvl w:val="0"/>
          <w:numId w:val="44"/>
        </w:numPr>
        <w:overflowPunct w:val="0"/>
        <w:autoSpaceDE w:val="0"/>
        <w:autoSpaceDN w:val="0"/>
        <w:adjustRightInd w:val="0"/>
        <w:spacing w:after="0" w:line="240" w:lineRule="auto"/>
        <w:jc w:val="both"/>
        <w:textAlignment w:val="baseline"/>
        <w:rPr>
          <w:rFonts w:ascii="Arial" w:eastAsia="Times New Roman" w:hAnsi="Arial" w:cs="Arial"/>
          <w:sz w:val="24"/>
          <w:szCs w:val="24"/>
        </w:rPr>
      </w:pPr>
      <w:r>
        <w:rPr>
          <w:rFonts w:ascii="Arial" w:eastAsia="Times New Roman" w:hAnsi="Arial" w:cs="Arial"/>
          <w:sz w:val="24"/>
          <w:szCs w:val="24"/>
          <w:lang w:val="ga"/>
        </w:rPr>
        <w:t>Cumarsáid a dhéanamh le mic léinn, le baill foirne agus le tuismitheoirí ar bhealach dearfach, cairdiúil agus gairmiúil.</w:t>
      </w:r>
    </w:p>
    <w:p w14:paraId="40FB688D" w14:textId="77777777" w:rsidR="002B0BDD" w:rsidRPr="00550124" w:rsidRDefault="002B0BDD" w:rsidP="00C522D7">
      <w:pPr>
        <w:pStyle w:val="ListParagraph"/>
        <w:numPr>
          <w:ilvl w:val="0"/>
          <w:numId w:val="44"/>
        </w:numPr>
        <w:overflowPunct w:val="0"/>
        <w:autoSpaceDE w:val="0"/>
        <w:autoSpaceDN w:val="0"/>
        <w:adjustRightInd w:val="0"/>
        <w:spacing w:after="0" w:line="240" w:lineRule="auto"/>
        <w:jc w:val="both"/>
        <w:textAlignment w:val="baseline"/>
        <w:rPr>
          <w:rFonts w:ascii="Arial" w:eastAsia="Times New Roman" w:hAnsi="Arial" w:cs="Arial"/>
          <w:sz w:val="24"/>
          <w:szCs w:val="24"/>
        </w:rPr>
      </w:pPr>
      <w:r>
        <w:rPr>
          <w:rFonts w:ascii="Arial" w:eastAsia="Times New Roman" w:hAnsi="Arial" w:cs="Arial"/>
          <w:sz w:val="24"/>
          <w:szCs w:val="24"/>
          <w:lang w:val="ga"/>
        </w:rPr>
        <w:t>An Cód Iompair agus gach beartas scoile a chur chun feidhme, agus tuiscint ann ar an réasúnaíocht atá taobh thiar díobh.</w:t>
      </w:r>
    </w:p>
    <w:p w14:paraId="3AC1EF64" w14:textId="17663009" w:rsidR="000678C3" w:rsidRPr="00EC7DE1" w:rsidRDefault="00F06038" w:rsidP="00C522D7">
      <w:pPr>
        <w:numPr>
          <w:ilvl w:val="0"/>
          <w:numId w:val="44"/>
        </w:numPr>
        <w:overflowPunct w:val="0"/>
        <w:autoSpaceDE w:val="0"/>
        <w:autoSpaceDN w:val="0"/>
        <w:adjustRightInd w:val="0"/>
        <w:spacing w:after="0" w:line="240" w:lineRule="auto"/>
        <w:jc w:val="both"/>
        <w:textAlignment w:val="baseline"/>
        <w:rPr>
          <w:rFonts w:ascii="Arial" w:eastAsia="Times New Roman" w:hAnsi="Arial" w:cs="Arial"/>
          <w:sz w:val="24"/>
          <w:szCs w:val="24"/>
        </w:rPr>
      </w:pPr>
      <w:r>
        <w:rPr>
          <w:rFonts w:ascii="Arial" w:eastAsia="Times New Roman" w:hAnsi="Arial" w:cs="Arial"/>
          <w:sz w:val="24"/>
          <w:szCs w:val="24"/>
          <w:lang w:val="ga"/>
        </w:rPr>
        <w:t>Idirchaidreamh a dhéanamh le hionadaithe ceardchumainn na scoile ar nithe a bhaineann leis an scoil.</w:t>
      </w:r>
    </w:p>
    <w:p w14:paraId="352D597F" w14:textId="52FADB6B" w:rsidR="002B0BDD" w:rsidRPr="0098555D" w:rsidRDefault="002B0BDD" w:rsidP="00FC7040">
      <w:pPr>
        <w:overflowPunct w:val="0"/>
        <w:autoSpaceDE w:val="0"/>
        <w:autoSpaceDN w:val="0"/>
        <w:adjustRightInd w:val="0"/>
        <w:spacing w:before="240" w:after="0" w:line="240" w:lineRule="auto"/>
        <w:jc w:val="both"/>
        <w:textAlignment w:val="baseline"/>
        <w:rPr>
          <w:rFonts w:ascii="Arial" w:eastAsia="Times New Roman" w:hAnsi="Arial" w:cs="Arial"/>
          <w:b/>
          <w:smallCaps/>
          <w:sz w:val="26"/>
          <w:szCs w:val="26"/>
        </w:rPr>
      </w:pPr>
      <w:r>
        <w:rPr>
          <w:rFonts w:ascii="Arial" w:eastAsia="Times New Roman" w:hAnsi="Arial" w:cs="Arial"/>
          <w:b/>
          <w:bCs/>
          <w:smallCaps/>
          <w:sz w:val="26"/>
          <w:szCs w:val="26"/>
          <w:lang w:val="ga"/>
        </w:rPr>
        <w:t xml:space="preserve"> An Eagraíocht a Bhainistiú</w:t>
      </w:r>
    </w:p>
    <w:p w14:paraId="27CF1B2E" w14:textId="6876F1B5" w:rsidR="002B0BDD" w:rsidRPr="00550124" w:rsidRDefault="002B0BDD" w:rsidP="00C522D7">
      <w:pPr>
        <w:pStyle w:val="ListParagraph"/>
        <w:numPr>
          <w:ilvl w:val="0"/>
          <w:numId w:val="45"/>
        </w:numPr>
        <w:overflowPunct w:val="0"/>
        <w:autoSpaceDE w:val="0"/>
        <w:autoSpaceDN w:val="0"/>
        <w:adjustRightInd w:val="0"/>
        <w:spacing w:after="0" w:line="240" w:lineRule="auto"/>
        <w:jc w:val="both"/>
        <w:textAlignment w:val="baseline"/>
        <w:rPr>
          <w:rFonts w:ascii="Arial" w:eastAsia="Times New Roman" w:hAnsi="Arial" w:cs="Arial"/>
          <w:sz w:val="24"/>
          <w:szCs w:val="24"/>
        </w:rPr>
      </w:pPr>
      <w:r>
        <w:rPr>
          <w:rFonts w:ascii="Arial" w:eastAsia="Times New Roman" w:hAnsi="Arial" w:cs="Arial"/>
          <w:sz w:val="24"/>
          <w:szCs w:val="24"/>
          <w:lang w:val="ga"/>
        </w:rPr>
        <w:t>Cabhrú leis an bPríomhoide plé le gnáthbhainistíocht laethúil na scoile, lena n-áirítear an t-amchlár laethúil ranganna a phleanáil agus formhaoirseacht a dhéanamh air.</w:t>
      </w:r>
    </w:p>
    <w:p w14:paraId="4F527679" w14:textId="77777777" w:rsidR="00E106C7" w:rsidRPr="00550124" w:rsidRDefault="00093651" w:rsidP="00C522D7">
      <w:pPr>
        <w:pStyle w:val="ListParagraph"/>
        <w:numPr>
          <w:ilvl w:val="0"/>
          <w:numId w:val="45"/>
        </w:numPr>
        <w:tabs>
          <w:tab w:val="num" w:pos="360"/>
        </w:tabs>
        <w:overflowPunct w:val="0"/>
        <w:autoSpaceDE w:val="0"/>
        <w:autoSpaceDN w:val="0"/>
        <w:adjustRightInd w:val="0"/>
        <w:spacing w:after="0" w:line="240" w:lineRule="auto"/>
        <w:jc w:val="both"/>
        <w:textAlignment w:val="baseline"/>
        <w:rPr>
          <w:rFonts w:ascii="Arial" w:eastAsia="Times New Roman" w:hAnsi="Arial" w:cs="Arial"/>
          <w:sz w:val="24"/>
          <w:szCs w:val="24"/>
        </w:rPr>
      </w:pPr>
      <w:r>
        <w:rPr>
          <w:rFonts w:ascii="Arial" w:eastAsia="Times New Roman" w:hAnsi="Arial" w:cs="Arial"/>
          <w:sz w:val="24"/>
          <w:szCs w:val="24"/>
          <w:lang w:val="ga"/>
        </w:rPr>
        <w:t>Cabhrú leis an bPríomhoide plé le haraíonacht mac léinn le linn dea-ord a chur chun cinn agus maoirseacht ghinearálta a dhéanamh idir ranganna.</w:t>
      </w:r>
    </w:p>
    <w:p w14:paraId="2997D3BB" w14:textId="77777777" w:rsidR="002B0BDD" w:rsidRPr="00550124" w:rsidRDefault="002B0BDD" w:rsidP="00C522D7">
      <w:pPr>
        <w:pStyle w:val="ListParagraph"/>
        <w:numPr>
          <w:ilvl w:val="0"/>
          <w:numId w:val="45"/>
        </w:numPr>
        <w:overflowPunct w:val="0"/>
        <w:autoSpaceDE w:val="0"/>
        <w:autoSpaceDN w:val="0"/>
        <w:adjustRightInd w:val="0"/>
        <w:spacing w:after="0" w:line="240" w:lineRule="auto"/>
        <w:jc w:val="both"/>
        <w:textAlignment w:val="baseline"/>
        <w:rPr>
          <w:rFonts w:ascii="Arial" w:eastAsia="Times New Roman" w:hAnsi="Arial" w:cs="Arial"/>
          <w:sz w:val="24"/>
          <w:szCs w:val="24"/>
        </w:rPr>
      </w:pPr>
      <w:r>
        <w:rPr>
          <w:rFonts w:ascii="Arial" w:eastAsia="Times New Roman" w:hAnsi="Arial" w:cs="Arial"/>
          <w:sz w:val="24"/>
          <w:szCs w:val="24"/>
          <w:lang w:val="ga"/>
        </w:rPr>
        <w:t>A bheith freagrach as uainchlár na múinteoirí atá as láthair agus as cur chun feidhme agus faireachán a dhéanamh ar an Scéim Maoirseachta agus Ionadaithe.</w:t>
      </w:r>
    </w:p>
    <w:p w14:paraId="40A26342" w14:textId="77777777" w:rsidR="00023137" w:rsidRPr="00550124" w:rsidRDefault="00023137" w:rsidP="00C522D7">
      <w:pPr>
        <w:pStyle w:val="ListParagraph"/>
        <w:numPr>
          <w:ilvl w:val="0"/>
          <w:numId w:val="45"/>
        </w:numPr>
        <w:overflowPunct w:val="0"/>
        <w:autoSpaceDE w:val="0"/>
        <w:autoSpaceDN w:val="0"/>
        <w:adjustRightInd w:val="0"/>
        <w:spacing w:after="0" w:line="240" w:lineRule="auto"/>
        <w:jc w:val="both"/>
        <w:textAlignment w:val="baseline"/>
        <w:rPr>
          <w:rFonts w:ascii="Arial" w:eastAsia="Times New Roman" w:hAnsi="Arial" w:cs="Arial"/>
          <w:sz w:val="24"/>
          <w:szCs w:val="24"/>
        </w:rPr>
      </w:pPr>
      <w:r>
        <w:rPr>
          <w:rFonts w:ascii="Arial" w:eastAsia="Times New Roman" w:hAnsi="Arial" w:cs="Arial"/>
          <w:sz w:val="24"/>
          <w:szCs w:val="24"/>
          <w:lang w:val="ga"/>
        </w:rPr>
        <w:t>Córais éifeachtacha bhainistíochta sonraí a bhunú agus a chothabháil, amhail taifid mac léinn, taifid múinteoirí, tinreamh, nósanna imeachta ceannaigh, agus amchláir.</w:t>
      </w:r>
    </w:p>
    <w:p w14:paraId="30C6A8E7" w14:textId="77777777" w:rsidR="002B0BDD" w:rsidRPr="004F1B31" w:rsidRDefault="002B0BDD" w:rsidP="00C522D7">
      <w:pPr>
        <w:pStyle w:val="ListParagraph"/>
        <w:numPr>
          <w:ilvl w:val="0"/>
          <w:numId w:val="45"/>
        </w:numPr>
        <w:tabs>
          <w:tab w:val="num" w:pos="360"/>
        </w:tabs>
        <w:overflowPunct w:val="0"/>
        <w:autoSpaceDE w:val="0"/>
        <w:autoSpaceDN w:val="0"/>
        <w:adjustRightInd w:val="0"/>
        <w:spacing w:after="0" w:line="240" w:lineRule="auto"/>
        <w:jc w:val="both"/>
        <w:textAlignment w:val="baseline"/>
        <w:rPr>
          <w:rFonts w:ascii="Arial" w:eastAsia="Times New Roman" w:hAnsi="Arial" w:cs="Arial"/>
          <w:sz w:val="24"/>
          <w:szCs w:val="24"/>
          <w:lang w:val="de-DE"/>
        </w:rPr>
      </w:pPr>
      <w:r>
        <w:rPr>
          <w:rFonts w:ascii="Arial" w:eastAsia="Times New Roman" w:hAnsi="Arial" w:cs="Arial"/>
          <w:sz w:val="24"/>
          <w:szCs w:val="24"/>
          <w:lang w:val="ga"/>
        </w:rPr>
        <w:t>Cabhrú leis an bPríomhoide maoirseacht a dhéanamh ag am sosa agus ag am lóin.</w:t>
      </w:r>
    </w:p>
    <w:p w14:paraId="504A7C29" w14:textId="77777777" w:rsidR="002B0BDD" w:rsidRPr="004F1B31" w:rsidRDefault="002B0BDD" w:rsidP="00C522D7">
      <w:pPr>
        <w:pStyle w:val="ListParagraph"/>
        <w:numPr>
          <w:ilvl w:val="0"/>
          <w:numId w:val="45"/>
        </w:numPr>
        <w:overflowPunct w:val="0"/>
        <w:autoSpaceDE w:val="0"/>
        <w:autoSpaceDN w:val="0"/>
        <w:adjustRightInd w:val="0"/>
        <w:spacing w:after="0" w:line="240" w:lineRule="auto"/>
        <w:jc w:val="both"/>
        <w:textAlignment w:val="baseline"/>
        <w:rPr>
          <w:rFonts w:ascii="Arial" w:eastAsia="Times New Roman" w:hAnsi="Arial" w:cs="Arial"/>
          <w:sz w:val="24"/>
          <w:szCs w:val="24"/>
          <w:lang w:val="de-DE"/>
        </w:rPr>
      </w:pPr>
      <w:r>
        <w:rPr>
          <w:rFonts w:ascii="Arial" w:eastAsia="Times New Roman" w:hAnsi="Arial" w:cs="Arial"/>
          <w:sz w:val="24"/>
          <w:szCs w:val="24"/>
          <w:lang w:val="ga"/>
        </w:rPr>
        <w:t>Cabhrú leis an bPríomhoide maoirseacht a dhéanamh ar maidin roimh oscailt na scoile.</w:t>
      </w:r>
    </w:p>
    <w:p w14:paraId="548A0D5B" w14:textId="77777777" w:rsidR="002B0BDD" w:rsidRPr="004F1B31" w:rsidRDefault="00AC0AED" w:rsidP="00C522D7">
      <w:pPr>
        <w:pStyle w:val="ListParagraph"/>
        <w:numPr>
          <w:ilvl w:val="0"/>
          <w:numId w:val="45"/>
        </w:numPr>
        <w:overflowPunct w:val="0"/>
        <w:autoSpaceDE w:val="0"/>
        <w:autoSpaceDN w:val="0"/>
        <w:adjustRightInd w:val="0"/>
        <w:spacing w:after="0" w:line="240" w:lineRule="auto"/>
        <w:jc w:val="both"/>
        <w:textAlignment w:val="baseline"/>
        <w:rPr>
          <w:rFonts w:ascii="Arial" w:eastAsia="Times New Roman" w:hAnsi="Arial" w:cs="Arial"/>
          <w:sz w:val="24"/>
          <w:szCs w:val="24"/>
          <w:lang w:val="de-DE"/>
        </w:rPr>
      </w:pPr>
      <w:r>
        <w:rPr>
          <w:rFonts w:ascii="Arial" w:eastAsia="Times New Roman" w:hAnsi="Arial" w:cs="Arial"/>
          <w:sz w:val="24"/>
          <w:szCs w:val="24"/>
          <w:lang w:val="ga"/>
        </w:rPr>
        <w:t>Cabhrú leis an bPríomhoide le linn na scrúduithe Stáit i mí an Mheithimh agus a bheith ar fáil fad a bheidh na scrúduithe sin ar siúl.</w:t>
      </w:r>
    </w:p>
    <w:p w14:paraId="4F2F3B71" w14:textId="77777777" w:rsidR="00E106C7" w:rsidRPr="004F1B31" w:rsidRDefault="00F06038" w:rsidP="00C522D7">
      <w:pPr>
        <w:pStyle w:val="ListParagraph"/>
        <w:numPr>
          <w:ilvl w:val="0"/>
          <w:numId w:val="45"/>
        </w:numPr>
        <w:overflowPunct w:val="0"/>
        <w:autoSpaceDE w:val="0"/>
        <w:autoSpaceDN w:val="0"/>
        <w:adjustRightInd w:val="0"/>
        <w:spacing w:after="0" w:line="240" w:lineRule="auto"/>
        <w:jc w:val="both"/>
        <w:textAlignment w:val="baseline"/>
        <w:rPr>
          <w:rFonts w:ascii="Arial" w:eastAsia="Times New Roman" w:hAnsi="Arial" w:cs="Arial"/>
          <w:sz w:val="24"/>
          <w:szCs w:val="24"/>
          <w:lang w:val="de-DE"/>
        </w:rPr>
      </w:pPr>
      <w:r>
        <w:rPr>
          <w:rFonts w:ascii="Arial" w:eastAsia="Times New Roman" w:hAnsi="Arial" w:cs="Arial"/>
          <w:sz w:val="24"/>
          <w:szCs w:val="24"/>
          <w:lang w:val="ga"/>
        </w:rPr>
        <w:t>Achoimre ar thorthaí na scrúduithe Stáit a ullmhú don Bhord Bainistíochta.</w:t>
      </w:r>
    </w:p>
    <w:p w14:paraId="620840A8" w14:textId="77777777" w:rsidR="002B0BDD" w:rsidRPr="004F1B31" w:rsidRDefault="00F06038" w:rsidP="00C522D7">
      <w:pPr>
        <w:pStyle w:val="ListParagraph"/>
        <w:numPr>
          <w:ilvl w:val="0"/>
          <w:numId w:val="45"/>
        </w:numPr>
        <w:overflowPunct w:val="0"/>
        <w:autoSpaceDE w:val="0"/>
        <w:autoSpaceDN w:val="0"/>
        <w:adjustRightInd w:val="0"/>
        <w:spacing w:after="0" w:line="240" w:lineRule="auto"/>
        <w:jc w:val="both"/>
        <w:textAlignment w:val="baseline"/>
        <w:rPr>
          <w:rFonts w:ascii="Arial" w:eastAsia="Times New Roman" w:hAnsi="Arial" w:cs="Arial"/>
          <w:sz w:val="24"/>
          <w:szCs w:val="24"/>
          <w:lang w:val="de-DE"/>
        </w:rPr>
      </w:pPr>
      <w:r>
        <w:rPr>
          <w:rFonts w:ascii="Arial" w:eastAsia="Times New Roman" w:hAnsi="Arial" w:cs="Arial"/>
          <w:sz w:val="24"/>
          <w:szCs w:val="24"/>
          <w:lang w:val="ga"/>
        </w:rPr>
        <w:t>Cúnamh a thabhairt le linn laethanta agus oícheanta oscailte agus le linn oícheanta bronnta.</w:t>
      </w:r>
    </w:p>
    <w:p w14:paraId="71A5485E" w14:textId="77777777" w:rsidR="002B0BDD" w:rsidRPr="004F1B31" w:rsidRDefault="00F06038" w:rsidP="00C522D7">
      <w:pPr>
        <w:pStyle w:val="ListParagraph"/>
        <w:numPr>
          <w:ilvl w:val="0"/>
          <w:numId w:val="45"/>
        </w:numPr>
        <w:overflowPunct w:val="0"/>
        <w:autoSpaceDE w:val="0"/>
        <w:autoSpaceDN w:val="0"/>
        <w:adjustRightInd w:val="0"/>
        <w:spacing w:after="0" w:line="240" w:lineRule="auto"/>
        <w:jc w:val="both"/>
        <w:textAlignment w:val="baseline"/>
        <w:rPr>
          <w:rFonts w:ascii="Arial" w:eastAsia="Times New Roman" w:hAnsi="Arial" w:cs="Arial"/>
          <w:sz w:val="24"/>
          <w:szCs w:val="24"/>
          <w:lang w:val="de-DE"/>
        </w:rPr>
      </w:pPr>
      <w:r>
        <w:rPr>
          <w:rFonts w:ascii="Arial" w:eastAsia="Times New Roman" w:hAnsi="Arial" w:cs="Arial"/>
          <w:sz w:val="24"/>
          <w:szCs w:val="24"/>
          <w:lang w:val="ga"/>
        </w:rPr>
        <w:t>Cabhrú le Cohórt na Chéad Bhliana a rollú/a mheasúnú.</w:t>
      </w:r>
    </w:p>
    <w:p w14:paraId="6CD62818" w14:textId="77777777" w:rsidR="00023137" w:rsidRPr="004F1B31" w:rsidRDefault="00023137" w:rsidP="00C522D7">
      <w:pPr>
        <w:pStyle w:val="ListParagraph"/>
        <w:numPr>
          <w:ilvl w:val="0"/>
          <w:numId w:val="45"/>
        </w:numPr>
        <w:overflowPunct w:val="0"/>
        <w:autoSpaceDE w:val="0"/>
        <w:autoSpaceDN w:val="0"/>
        <w:adjustRightInd w:val="0"/>
        <w:spacing w:after="0" w:line="240" w:lineRule="auto"/>
        <w:jc w:val="both"/>
        <w:textAlignment w:val="baseline"/>
        <w:rPr>
          <w:rFonts w:ascii="Arial" w:eastAsia="Times New Roman" w:hAnsi="Arial" w:cs="Arial"/>
          <w:sz w:val="24"/>
          <w:szCs w:val="24"/>
          <w:lang w:val="de-DE"/>
        </w:rPr>
      </w:pPr>
      <w:r>
        <w:rPr>
          <w:rFonts w:ascii="Arial" w:eastAsia="Times New Roman" w:hAnsi="Arial" w:cs="Arial"/>
          <w:sz w:val="24"/>
          <w:szCs w:val="24"/>
          <w:lang w:val="ga"/>
        </w:rPr>
        <w:t>Cabhrú le slándáil fhoirgneamh na scoile agus coimeád sábháilte maoine a chinntiú.</w:t>
      </w:r>
    </w:p>
    <w:p w14:paraId="1ACDC945" w14:textId="77777777" w:rsidR="007F41FA" w:rsidRPr="007F41FA" w:rsidRDefault="007F41FA" w:rsidP="007F41FA">
      <w:pPr>
        <w:pStyle w:val="ListParagraph"/>
        <w:overflowPunct w:val="0"/>
        <w:autoSpaceDE w:val="0"/>
        <w:autoSpaceDN w:val="0"/>
        <w:adjustRightInd w:val="0"/>
        <w:spacing w:after="0" w:line="240" w:lineRule="auto"/>
        <w:ind w:left="360"/>
        <w:jc w:val="both"/>
        <w:textAlignment w:val="baseline"/>
        <w:rPr>
          <w:rFonts w:ascii="Arial" w:eastAsia="Times New Roman" w:hAnsi="Arial" w:cs="Arial"/>
          <w:sz w:val="24"/>
          <w:szCs w:val="24"/>
          <w:lang w:val="de-DE"/>
        </w:rPr>
      </w:pPr>
    </w:p>
    <w:p w14:paraId="4DD19AB8" w14:textId="77777777" w:rsidR="007F41FA" w:rsidRPr="007F41FA" w:rsidRDefault="007F41FA" w:rsidP="007F41FA">
      <w:pPr>
        <w:pStyle w:val="ListParagraph"/>
        <w:overflowPunct w:val="0"/>
        <w:autoSpaceDE w:val="0"/>
        <w:autoSpaceDN w:val="0"/>
        <w:adjustRightInd w:val="0"/>
        <w:spacing w:after="0" w:line="240" w:lineRule="auto"/>
        <w:ind w:left="360"/>
        <w:jc w:val="both"/>
        <w:textAlignment w:val="baseline"/>
        <w:rPr>
          <w:rFonts w:ascii="Arial" w:eastAsia="Times New Roman" w:hAnsi="Arial" w:cs="Arial"/>
          <w:sz w:val="24"/>
          <w:szCs w:val="24"/>
          <w:lang w:val="de-DE"/>
        </w:rPr>
      </w:pPr>
    </w:p>
    <w:p w14:paraId="28E7D855" w14:textId="77777777" w:rsidR="00EC7DE1" w:rsidRPr="00EC7DE1" w:rsidRDefault="00EC7DE1" w:rsidP="00EC7DE1">
      <w:pPr>
        <w:pStyle w:val="ListParagraph"/>
        <w:overflowPunct w:val="0"/>
        <w:autoSpaceDE w:val="0"/>
        <w:autoSpaceDN w:val="0"/>
        <w:adjustRightInd w:val="0"/>
        <w:spacing w:after="0" w:line="240" w:lineRule="auto"/>
        <w:ind w:left="360"/>
        <w:jc w:val="both"/>
        <w:textAlignment w:val="baseline"/>
        <w:rPr>
          <w:rFonts w:ascii="Arial" w:eastAsia="Times New Roman" w:hAnsi="Arial" w:cs="Arial"/>
          <w:sz w:val="24"/>
          <w:szCs w:val="24"/>
          <w:lang w:val="de-DE"/>
        </w:rPr>
      </w:pPr>
    </w:p>
    <w:p w14:paraId="6ECD1AED" w14:textId="464D9206" w:rsidR="00E106C7" w:rsidRPr="004F1B31" w:rsidRDefault="00F06038" w:rsidP="00C522D7">
      <w:pPr>
        <w:pStyle w:val="ListParagraph"/>
        <w:numPr>
          <w:ilvl w:val="0"/>
          <w:numId w:val="45"/>
        </w:numPr>
        <w:overflowPunct w:val="0"/>
        <w:autoSpaceDE w:val="0"/>
        <w:autoSpaceDN w:val="0"/>
        <w:adjustRightInd w:val="0"/>
        <w:spacing w:after="0" w:line="240" w:lineRule="auto"/>
        <w:jc w:val="both"/>
        <w:textAlignment w:val="baseline"/>
        <w:rPr>
          <w:rFonts w:ascii="Arial" w:eastAsia="Times New Roman" w:hAnsi="Arial" w:cs="Arial"/>
          <w:sz w:val="24"/>
          <w:szCs w:val="24"/>
          <w:lang w:val="de-DE"/>
        </w:rPr>
      </w:pPr>
      <w:r>
        <w:rPr>
          <w:rFonts w:ascii="Arial" w:eastAsia="Times New Roman" w:hAnsi="Arial" w:cs="Arial"/>
          <w:sz w:val="24"/>
          <w:szCs w:val="24"/>
          <w:lang w:val="ga"/>
        </w:rPr>
        <w:t>Gnáthghníomhaíochtaí comhfhreagrais a sheoladh, agus tuairiscí agus tuairisceáin faisnéise á gcur le chéile de réir mar a éilíonn an Roinn Oideachais agus an Bord Bainistíochta iad, agus a chinntiú go ndéantar socruithe le haghaidh déileáil le nithe riaracháin den sórt sin le linn tréimhsí saoire.</w:t>
      </w:r>
    </w:p>
    <w:p w14:paraId="4D8ED9D4" w14:textId="5AEE47E9" w:rsidR="00093651" w:rsidRPr="004F1B31" w:rsidRDefault="00093651" w:rsidP="00C522D7">
      <w:pPr>
        <w:pStyle w:val="ListParagraph"/>
        <w:numPr>
          <w:ilvl w:val="0"/>
          <w:numId w:val="45"/>
        </w:numPr>
        <w:overflowPunct w:val="0"/>
        <w:autoSpaceDE w:val="0"/>
        <w:autoSpaceDN w:val="0"/>
        <w:adjustRightInd w:val="0"/>
        <w:spacing w:after="0" w:line="240" w:lineRule="auto"/>
        <w:jc w:val="both"/>
        <w:textAlignment w:val="baseline"/>
        <w:rPr>
          <w:rFonts w:ascii="Arial" w:eastAsia="Times New Roman" w:hAnsi="Arial" w:cs="Arial"/>
          <w:sz w:val="24"/>
          <w:szCs w:val="24"/>
          <w:lang w:val="de-DE"/>
        </w:rPr>
      </w:pPr>
      <w:r>
        <w:rPr>
          <w:rFonts w:ascii="Arial" w:eastAsia="Times New Roman" w:hAnsi="Arial" w:cs="Arial"/>
          <w:sz w:val="24"/>
          <w:szCs w:val="24"/>
          <w:lang w:val="ga"/>
        </w:rPr>
        <w:t>Cloí leis na horduithe dleathacha ón mBord Oideachais agus Oiliúna, ón bPríomhfheidhmeannach agus ón mBord Bainistíochta agus le rialacha agus ceanglais an Aire Oideachais.</w:t>
      </w:r>
    </w:p>
    <w:p w14:paraId="7C476ADC" w14:textId="77777777" w:rsidR="00611C1E" w:rsidRPr="004F1B31" w:rsidRDefault="00611C1E" w:rsidP="00C522D7">
      <w:pPr>
        <w:overflowPunct w:val="0"/>
        <w:autoSpaceDE w:val="0"/>
        <w:autoSpaceDN w:val="0"/>
        <w:adjustRightInd w:val="0"/>
        <w:spacing w:after="0" w:line="240" w:lineRule="auto"/>
        <w:jc w:val="both"/>
        <w:textAlignment w:val="baseline"/>
        <w:rPr>
          <w:rFonts w:ascii="Arial" w:eastAsia="Times New Roman" w:hAnsi="Arial" w:cs="Arial"/>
          <w:sz w:val="24"/>
          <w:szCs w:val="24"/>
          <w:lang w:val="de-DE"/>
        </w:rPr>
      </w:pPr>
    </w:p>
    <w:p w14:paraId="5ADB79C0" w14:textId="77777777" w:rsidR="00611C1E" w:rsidRPr="0098555D" w:rsidRDefault="002B0BDD" w:rsidP="00C522D7">
      <w:pPr>
        <w:overflowPunct w:val="0"/>
        <w:autoSpaceDE w:val="0"/>
        <w:autoSpaceDN w:val="0"/>
        <w:adjustRightInd w:val="0"/>
        <w:spacing w:after="0" w:line="240" w:lineRule="auto"/>
        <w:jc w:val="both"/>
        <w:textAlignment w:val="baseline"/>
        <w:rPr>
          <w:rFonts w:ascii="Arial" w:eastAsia="Times New Roman" w:hAnsi="Arial" w:cs="Arial"/>
          <w:b/>
          <w:smallCaps/>
          <w:color w:val="C00000"/>
          <w:sz w:val="24"/>
          <w:szCs w:val="24"/>
        </w:rPr>
      </w:pPr>
      <w:r>
        <w:rPr>
          <w:rFonts w:ascii="Arial" w:eastAsia="Times New Roman" w:hAnsi="Arial" w:cs="Arial"/>
          <w:b/>
          <w:bCs/>
          <w:smallCaps/>
          <w:sz w:val="24"/>
          <w:szCs w:val="24"/>
          <w:lang w:val="ga"/>
        </w:rPr>
        <w:t>Féinfheasacht agus Féinbhainistiú</w:t>
      </w:r>
    </w:p>
    <w:p w14:paraId="30DA9018" w14:textId="77777777" w:rsidR="00D16192" w:rsidRPr="00550124" w:rsidRDefault="00D16192" w:rsidP="00C522D7">
      <w:pPr>
        <w:pStyle w:val="ListParagraph"/>
        <w:numPr>
          <w:ilvl w:val="0"/>
          <w:numId w:val="40"/>
        </w:numPr>
        <w:spacing w:after="0" w:line="240" w:lineRule="auto"/>
        <w:contextualSpacing w:val="0"/>
        <w:jc w:val="both"/>
        <w:rPr>
          <w:rFonts w:ascii="Arial" w:hAnsi="Arial" w:cs="Arial"/>
          <w:sz w:val="24"/>
          <w:szCs w:val="24"/>
        </w:rPr>
      </w:pPr>
      <w:r>
        <w:rPr>
          <w:rFonts w:ascii="Arial" w:hAnsi="Arial" w:cs="Arial"/>
          <w:sz w:val="24"/>
          <w:szCs w:val="24"/>
          <w:lang w:val="ga"/>
        </w:rPr>
        <w:t>Tuiscint a ghnóthú ar a thábhachtaí atá an caidreamh idir an Príomhoide agus an Leas-Phríomhoide, ar a thábhachtaí atá an caidreamh le daoine eile de phobal na scoile, agus ar a thábhachtaí atá caidrimh éifeachtacha oibre agus ar thionchar foriomlán na gcaidreamh sin.</w:t>
      </w:r>
    </w:p>
    <w:p w14:paraId="4BD6BE49" w14:textId="77777777" w:rsidR="00D16192" w:rsidRPr="00550124" w:rsidRDefault="00D16192" w:rsidP="00C522D7">
      <w:pPr>
        <w:pStyle w:val="ListParagraph"/>
        <w:numPr>
          <w:ilvl w:val="0"/>
          <w:numId w:val="40"/>
        </w:numPr>
        <w:spacing w:after="0" w:line="240" w:lineRule="auto"/>
        <w:contextualSpacing w:val="0"/>
        <w:jc w:val="both"/>
        <w:rPr>
          <w:rFonts w:ascii="Arial" w:hAnsi="Arial" w:cs="Arial"/>
          <w:sz w:val="24"/>
          <w:szCs w:val="24"/>
        </w:rPr>
      </w:pPr>
      <w:r>
        <w:rPr>
          <w:rFonts w:ascii="Arial" w:hAnsi="Arial" w:cs="Arial"/>
          <w:sz w:val="24"/>
          <w:szCs w:val="24"/>
          <w:lang w:val="ga"/>
        </w:rPr>
        <w:t>Dea-chaighdeán idirghníomhaíochtaí gairmiúla a shocrú, agus a chinntiú go bhfuil teorainneacha caidrimh ghairmiúil i bhfeidhm.</w:t>
      </w:r>
    </w:p>
    <w:p w14:paraId="084EE0FF" w14:textId="77777777" w:rsidR="00D16192" w:rsidRPr="00550124" w:rsidRDefault="00D16192" w:rsidP="00C522D7">
      <w:pPr>
        <w:pStyle w:val="ListParagraph"/>
        <w:numPr>
          <w:ilvl w:val="0"/>
          <w:numId w:val="40"/>
        </w:numPr>
        <w:spacing w:after="0" w:line="240" w:lineRule="auto"/>
        <w:contextualSpacing w:val="0"/>
        <w:jc w:val="both"/>
        <w:rPr>
          <w:rFonts w:ascii="Arial" w:hAnsi="Arial" w:cs="Arial"/>
          <w:sz w:val="24"/>
          <w:szCs w:val="24"/>
        </w:rPr>
      </w:pPr>
      <w:r>
        <w:rPr>
          <w:rFonts w:ascii="Arial" w:hAnsi="Arial" w:cs="Arial"/>
          <w:sz w:val="24"/>
          <w:szCs w:val="24"/>
          <w:lang w:val="ga"/>
        </w:rPr>
        <w:t>A bheith feasach ar a t(h)acar scileanna féin agus a bheith sásta cabhair agus comhairle a iarraidh, nuair is gá.</w:t>
      </w:r>
    </w:p>
    <w:p w14:paraId="551A4E62" w14:textId="77777777" w:rsidR="00D16192" w:rsidRPr="00550124" w:rsidRDefault="00D16192" w:rsidP="00C522D7">
      <w:pPr>
        <w:pStyle w:val="ListParagraph"/>
        <w:numPr>
          <w:ilvl w:val="0"/>
          <w:numId w:val="40"/>
        </w:numPr>
        <w:spacing w:after="0" w:line="240" w:lineRule="auto"/>
        <w:contextualSpacing w:val="0"/>
        <w:jc w:val="both"/>
        <w:rPr>
          <w:rFonts w:ascii="Arial" w:hAnsi="Arial" w:cs="Arial"/>
          <w:sz w:val="24"/>
          <w:szCs w:val="24"/>
        </w:rPr>
      </w:pPr>
      <w:r>
        <w:rPr>
          <w:rFonts w:ascii="Arial" w:hAnsi="Arial" w:cs="Arial"/>
          <w:sz w:val="24"/>
          <w:szCs w:val="24"/>
          <w:lang w:val="ga"/>
        </w:rPr>
        <w:t>Seasamh le hionracas gairmiúil i gcónaí, e.g., discréid, rúndacht, dílseacht agus iontaoibh.</w:t>
      </w:r>
    </w:p>
    <w:p w14:paraId="6D3DE4D5" w14:textId="77777777" w:rsidR="0065536F" w:rsidRPr="00550124" w:rsidRDefault="0065536F" w:rsidP="00C522D7">
      <w:pPr>
        <w:overflowPunct w:val="0"/>
        <w:autoSpaceDE w:val="0"/>
        <w:autoSpaceDN w:val="0"/>
        <w:adjustRightInd w:val="0"/>
        <w:spacing w:after="0" w:line="240" w:lineRule="auto"/>
        <w:jc w:val="both"/>
        <w:textAlignment w:val="baseline"/>
        <w:rPr>
          <w:rFonts w:ascii="Arial" w:eastAsia="Times New Roman" w:hAnsi="Arial" w:cs="Arial"/>
          <w:color w:val="76923C" w:themeColor="accent3" w:themeShade="BF"/>
          <w:sz w:val="24"/>
          <w:szCs w:val="24"/>
        </w:rPr>
      </w:pPr>
    </w:p>
    <w:p w14:paraId="7A80BA68" w14:textId="5DAF470C" w:rsidR="0065536F" w:rsidRPr="00A920D9" w:rsidRDefault="0065536F" w:rsidP="00C3606B">
      <w:pPr>
        <w:spacing w:after="0" w:line="240" w:lineRule="auto"/>
        <w:jc w:val="both"/>
        <w:rPr>
          <w:rFonts w:ascii="Arial" w:eastAsia="Times New Roman" w:hAnsi="Arial" w:cs="Arial"/>
          <w:iCs/>
          <w:sz w:val="24"/>
          <w:szCs w:val="24"/>
        </w:rPr>
      </w:pPr>
      <w:r>
        <w:rPr>
          <w:rFonts w:ascii="Arial" w:eastAsia="Times New Roman" w:hAnsi="Arial" w:cs="Arial"/>
          <w:b/>
          <w:bCs/>
          <w:smallCaps/>
          <w:sz w:val="24"/>
          <w:szCs w:val="24"/>
          <w:lang w:val="ga"/>
        </w:rPr>
        <w:t>Nóta:</w:t>
      </w:r>
      <w:r>
        <w:rPr>
          <w:rFonts w:ascii="Arial" w:eastAsia="Times New Roman" w:hAnsi="Arial" w:cs="Arial"/>
          <w:sz w:val="24"/>
          <w:szCs w:val="24"/>
          <w:lang w:val="ga"/>
        </w:rPr>
        <w:t xml:space="preserve">  De réir Ciorcláin ón Roinn Oideachais, déanfaidh an Leas-Phríomhoide comhaontú leis an bPríomhoide dualgais áirithe riaracháin a ghabháil de láimh ó am go ham, i gcomhréir le freagrachtaí an phoist.</w:t>
      </w:r>
      <w:r>
        <w:rPr>
          <w:rFonts w:ascii="Arial" w:eastAsia="Times New Roman" w:hAnsi="Arial" w:cs="Arial"/>
          <w:i/>
          <w:iCs/>
          <w:sz w:val="24"/>
          <w:szCs w:val="24"/>
          <w:lang w:val="ga"/>
        </w:rPr>
        <w:t xml:space="preserve"> </w:t>
      </w:r>
    </w:p>
    <w:p w14:paraId="57A55211" w14:textId="77777777" w:rsidR="001935E9" w:rsidRDefault="001935E9" w:rsidP="001935E9">
      <w:pPr>
        <w:pStyle w:val="Default"/>
        <w:spacing w:before="360" w:after="60"/>
        <w:rPr>
          <w:rFonts w:ascii="Arial Bold" w:hAnsi="Arial Bold" w:cs="Arial"/>
          <w:smallCaps/>
        </w:rPr>
      </w:pPr>
      <w:r>
        <w:rPr>
          <w:rFonts w:ascii="Arial Bold" w:hAnsi="Arial Bold" w:cs="Arial"/>
          <w:b/>
          <w:bCs/>
          <w:smallCaps/>
          <w:lang w:val="ga"/>
        </w:rPr>
        <w:t xml:space="preserve">Is féidir go mbeidh na nithe seo a leanas i gceist leis an bPróiseas Roghnúcháin: </w:t>
      </w:r>
    </w:p>
    <w:p w14:paraId="7C4A4990" w14:textId="77777777" w:rsidR="001935E9" w:rsidRDefault="001935E9" w:rsidP="001935E9">
      <w:pPr>
        <w:pStyle w:val="Default"/>
        <w:numPr>
          <w:ilvl w:val="0"/>
          <w:numId w:val="48"/>
        </w:numPr>
        <w:adjustRightInd/>
        <w:spacing w:after="37"/>
        <w:rPr>
          <w:rFonts w:ascii="Arial" w:hAnsi="Arial" w:cs="Arial"/>
          <w:sz w:val="22"/>
          <w:szCs w:val="22"/>
        </w:rPr>
      </w:pPr>
      <w:r>
        <w:rPr>
          <w:rFonts w:ascii="Arial" w:hAnsi="Arial" w:cs="Arial"/>
          <w:sz w:val="22"/>
          <w:szCs w:val="22"/>
          <w:lang w:val="ga"/>
        </w:rPr>
        <w:t xml:space="preserve">Iarrthóirí a ghearrliostú ar bhonn na faisnéise atá ina n-iarratas. </w:t>
      </w:r>
    </w:p>
    <w:p w14:paraId="48F50F06" w14:textId="77777777" w:rsidR="001935E9" w:rsidRDefault="001935E9" w:rsidP="001935E9">
      <w:pPr>
        <w:pStyle w:val="Default"/>
        <w:numPr>
          <w:ilvl w:val="0"/>
          <w:numId w:val="48"/>
        </w:numPr>
        <w:adjustRightInd/>
        <w:spacing w:after="37"/>
        <w:rPr>
          <w:rFonts w:ascii="Arial" w:hAnsi="Arial" w:cs="Arial"/>
          <w:sz w:val="22"/>
          <w:szCs w:val="22"/>
        </w:rPr>
      </w:pPr>
      <w:r>
        <w:rPr>
          <w:rFonts w:ascii="Arial" w:hAnsi="Arial" w:cs="Arial"/>
          <w:sz w:val="22"/>
          <w:szCs w:val="22"/>
          <w:lang w:val="ga"/>
        </w:rPr>
        <w:t xml:space="preserve">Réamhagallamh cáilitheach. </w:t>
      </w:r>
    </w:p>
    <w:p w14:paraId="7C4E40CD" w14:textId="77777777" w:rsidR="001935E9" w:rsidRDefault="001935E9" w:rsidP="001935E9">
      <w:pPr>
        <w:pStyle w:val="Default"/>
        <w:numPr>
          <w:ilvl w:val="0"/>
          <w:numId w:val="48"/>
        </w:numPr>
        <w:adjustRightInd/>
        <w:rPr>
          <w:rFonts w:ascii="Arial" w:hAnsi="Arial" w:cs="Arial"/>
          <w:sz w:val="22"/>
          <w:szCs w:val="22"/>
        </w:rPr>
      </w:pPr>
      <w:r>
        <w:rPr>
          <w:rFonts w:ascii="Arial" w:hAnsi="Arial" w:cs="Arial"/>
          <w:sz w:val="22"/>
          <w:szCs w:val="22"/>
          <w:lang w:val="ga"/>
        </w:rPr>
        <w:t>Láithreoireacht.</w:t>
      </w:r>
    </w:p>
    <w:p w14:paraId="611900B1" w14:textId="77777777" w:rsidR="001935E9" w:rsidRDefault="001935E9" w:rsidP="001935E9">
      <w:pPr>
        <w:pStyle w:val="Default"/>
        <w:rPr>
          <w:rFonts w:ascii="Arial" w:hAnsi="Arial" w:cs="Arial"/>
          <w:sz w:val="22"/>
          <w:szCs w:val="22"/>
        </w:rPr>
      </w:pPr>
      <w:r>
        <w:rPr>
          <w:rFonts w:ascii="Arial" w:hAnsi="Arial" w:cs="Arial"/>
          <w:sz w:val="22"/>
          <w:szCs w:val="22"/>
          <w:lang w:val="ga"/>
        </w:rPr>
        <w:t> </w:t>
      </w:r>
    </w:p>
    <w:p w14:paraId="173C68D6" w14:textId="77777777" w:rsidR="001935E9" w:rsidRDefault="001935E9" w:rsidP="001935E9">
      <w:pPr>
        <w:pStyle w:val="Default"/>
        <w:spacing w:after="60"/>
        <w:rPr>
          <w:rFonts w:ascii="Arial Bold" w:hAnsi="Arial Bold" w:cs="Arial"/>
          <w:smallCaps/>
        </w:rPr>
      </w:pPr>
      <w:r>
        <w:rPr>
          <w:rFonts w:ascii="Arial Bold" w:hAnsi="Arial Bold" w:cs="Arial"/>
          <w:b/>
          <w:bCs/>
          <w:smallCaps/>
          <w:u w:val="single"/>
          <w:lang w:val="ga"/>
        </w:rPr>
        <w:t>Beidh</w:t>
      </w:r>
      <w:r>
        <w:rPr>
          <w:rFonts w:ascii="Arial Bold" w:hAnsi="Arial Bold" w:cs="Arial"/>
          <w:b/>
          <w:bCs/>
          <w:smallCaps/>
          <w:lang w:val="ga"/>
        </w:rPr>
        <w:t xml:space="preserve"> na nithe seo a leanas i gceist leis an bPróiseas Roghnúcháin: </w:t>
      </w:r>
    </w:p>
    <w:p w14:paraId="038E87C1" w14:textId="77777777" w:rsidR="001935E9" w:rsidRDefault="001935E9" w:rsidP="001935E9">
      <w:pPr>
        <w:pStyle w:val="Default"/>
        <w:numPr>
          <w:ilvl w:val="0"/>
          <w:numId w:val="49"/>
        </w:numPr>
        <w:adjustRightInd/>
        <w:spacing w:after="34"/>
        <w:rPr>
          <w:rFonts w:ascii="Arial" w:hAnsi="Arial" w:cs="Arial"/>
          <w:sz w:val="22"/>
          <w:szCs w:val="22"/>
        </w:rPr>
      </w:pPr>
      <w:r>
        <w:rPr>
          <w:rFonts w:ascii="Arial" w:hAnsi="Arial" w:cs="Arial"/>
          <w:sz w:val="22"/>
          <w:szCs w:val="22"/>
          <w:lang w:val="ga"/>
        </w:rPr>
        <w:t xml:space="preserve">Agallamh iomaíoch. </w:t>
      </w:r>
    </w:p>
    <w:p w14:paraId="0DFA9876" w14:textId="77777777" w:rsidR="001935E9" w:rsidRDefault="001935E9" w:rsidP="001935E9">
      <w:pPr>
        <w:pStyle w:val="Default"/>
        <w:numPr>
          <w:ilvl w:val="0"/>
          <w:numId w:val="49"/>
        </w:numPr>
        <w:adjustRightInd/>
        <w:spacing w:after="34"/>
        <w:rPr>
          <w:rFonts w:ascii="Arial" w:hAnsi="Arial" w:cs="Arial"/>
          <w:sz w:val="22"/>
          <w:szCs w:val="22"/>
        </w:rPr>
      </w:pPr>
      <w:r>
        <w:rPr>
          <w:rFonts w:ascii="Arial" w:hAnsi="Arial" w:cs="Arial"/>
          <w:sz w:val="22"/>
          <w:szCs w:val="22"/>
          <w:lang w:val="ga"/>
        </w:rPr>
        <w:t xml:space="preserve">Seiceáil teistiméireachtaí. </w:t>
      </w:r>
    </w:p>
    <w:p w14:paraId="61B793D3" w14:textId="77777777" w:rsidR="001935E9" w:rsidRDefault="001935E9" w:rsidP="001935E9">
      <w:pPr>
        <w:pStyle w:val="Default"/>
        <w:numPr>
          <w:ilvl w:val="0"/>
          <w:numId w:val="49"/>
        </w:numPr>
        <w:adjustRightInd/>
        <w:rPr>
          <w:rFonts w:ascii="Arial" w:hAnsi="Arial" w:cs="Arial"/>
          <w:sz w:val="22"/>
          <w:szCs w:val="22"/>
        </w:rPr>
      </w:pPr>
      <w:r>
        <w:rPr>
          <w:rFonts w:ascii="Arial" w:hAnsi="Arial" w:cs="Arial"/>
          <w:sz w:val="22"/>
          <w:szCs w:val="22"/>
          <w:lang w:val="ga"/>
        </w:rPr>
        <w:t xml:space="preserve">Measúnú liachta réamhfhostaíochta a chur i gcrích go sásúil. </w:t>
      </w:r>
    </w:p>
    <w:p w14:paraId="6668A596" w14:textId="77777777" w:rsidR="001935E9" w:rsidRDefault="001935E9" w:rsidP="00C3606B">
      <w:pPr>
        <w:spacing w:after="0" w:line="240" w:lineRule="auto"/>
        <w:jc w:val="both"/>
        <w:rPr>
          <w:rStyle w:val="Strong"/>
          <w:rFonts w:ascii="Arial Bold" w:hAnsi="Arial Bold" w:cs="Arial"/>
          <w:smallCaps/>
          <w:color w:val="333333"/>
          <w:sz w:val="28"/>
          <w:szCs w:val="24"/>
          <w:shd w:val="clear" w:color="auto" w:fill="FFFFFF"/>
        </w:rPr>
      </w:pPr>
    </w:p>
    <w:p w14:paraId="4FA60D20" w14:textId="3052753E" w:rsidR="001935E9" w:rsidRPr="001A53A0" w:rsidRDefault="00BD35FA" w:rsidP="00C3606B">
      <w:pPr>
        <w:spacing w:after="0" w:line="240" w:lineRule="auto"/>
        <w:jc w:val="both"/>
        <w:rPr>
          <w:rStyle w:val="Strong"/>
          <w:rFonts w:ascii="Arial" w:hAnsi="Arial" w:cs="Arial"/>
          <w:color w:val="000000" w:themeColor="text1"/>
          <w:sz w:val="24"/>
          <w:szCs w:val="24"/>
          <w:shd w:val="clear" w:color="auto" w:fill="FFFFFF"/>
        </w:rPr>
      </w:pPr>
      <w:r>
        <w:rPr>
          <w:rStyle w:val="Strong"/>
          <w:rFonts w:ascii="Arial Bold" w:hAnsi="Arial Bold" w:cs="Arial"/>
          <w:smallCaps/>
          <w:color w:val="000000" w:themeColor="text1"/>
          <w:sz w:val="24"/>
          <w:szCs w:val="24"/>
          <w:shd w:val="clear" w:color="auto" w:fill="FFFFFF"/>
          <w:lang w:val="ga"/>
        </w:rPr>
        <w:t>Gearrliostú:</w:t>
      </w:r>
      <w:r>
        <w:rPr>
          <w:rStyle w:val="Strong"/>
          <w:rFonts w:ascii="Arial" w:hAnsi="Arial" w:cs="Arial"/>
          <w:color w:val="000000" w:themeColor="text1"/>
          <w:sz w:val="24"/>
          <w:szCs w:val="24"/>
          <w:shd w:val="clear" w:color="auto" w:fill="FFFFFF"/>
          <w:lang w:val="ga"/>
        </w:rPr>
        <w:t> </w:t>
      </w:r>
    </w:p>
    <w:p w14:paraId="79FA1BC1" w14:textId="6D8CDA78" w:rsidR="00BD35FA" w:rsidRPr="004F1B31" w:rsidRDefault="00BD35FA" w:rsidP="00C3606B">
      <w:pPr>
        <w:spacing w:after="0" w:line="240" w:lineRule="auto"/>
        <w:jc w:val="both"/>
        <w:rPr>
          <w:rFonts w:ascii="Arial" w:hAnsi="Arial" w:cs="Arial"/>
          <w:color w:val="333333"/>
          <w:sz w:val="24"/>
          <w:szCs w:val="24"/>
          <w:shd w:val="clear" w:color="auto" w:fill="FFFFFF"/>
          <w:lang w:val="ga"/>
        </w:rPr>
      </w:pPr>
      <w:r>
        <w:rPr>
          <w:rFonts w:ascii="Arial" w:hAnsi="Arial" w:cs="Arial"/>
          <w:color w:val="333333"/>
          <w:sz w:val="24"/>
          <w:szCs w:val="24"/>
          <w:shd w:val="clear" w:color="auto" w:fill="FFFFFF"/>
          <w:lang w:val="ga"/>
        </w:rPr>
        <w:t>Is féidir go mbeidh an líon iarratas a gheofar ar phost níos mó ná an líon is gá chun an folúntas reatha a líonadh. Más rud é go bhfágfaidh an líon iarratasóirí ar an bpost nach mbeadh sé praiticiúil gach duine a chur faoi agallamh, is féidir go gcinnfidh Bord Oideachais agus Oiliúna an Chabháin agus Mhuineacháin próiseas gearrliostúcháin a úsáid chun grúpa daoine a roghnú lena gcur faoi agallaimh, ar daoine iad ar cosúil, bunaithe ar scrúdú ar an bhfaisnéis atá tugtha ina bhfoirmeacha iarratais, go bhfuil siad ar na daoine is oiriúnaí don phost.</w:t>
      </w:r>
    </w:p>
    <w:p w14:paraId="6B2F9458" w14:textId="77777777" w:rsidR="00213AF6" w:rsidRPr="004F1B31" w:rsidRDefault="00213AF6" w:rsidP="00C3606B">
      <w:pPr>
        <w:spacing w:after="0" w:line="240" w:lineRule="auto"/>
        <w:jc w:val="both"/>
        <w:rPr>
          <w:rFonts w:ascii="Arial" w:hAnsi="Arial" w:cs="Arial"/>
          <w:color w:val="333333"/>
          <w:sz w:val="24"/>
          <w:szCs w:val="24"/>
          <w:shd w:val="clear" w:color="auto" w:fill="FFFFFF"/>
          <w:lang w:val="ga"/>
        </w:rPr>
      </w:pPr>
    </w:p>
    <w:p w14:paraId="7F3EECA4" w14:textId="77777777" w:rsidR="000A3668" w:rsidRPr="001A53A0" w:rsidRDefault="00213AF6" w:rsidP="00C3606B">
      <w:pPr>
        <w:spacing w:after="0" w:line="240" w:lineRule="auto"/>
        <w:jc w:val="both"/>
        <w:rPr>
          <w:rFonts w:ascii="Arial Bold" w:hAnsi="Arial Bold" w:cs="Arial"/>
          <w:smallCaps/>
          <w:color w:val="000000" w:themeColor="text1"/>
          <w:sz w:val="24"/>
          <w:szCs w:val="24"/>
          <w:shd w:val="clear" w:color="auto" w:fill="FFFFFF"/>
        </w:rPr>
      </w:pPr>
      <w:r>
        <w:rPr>
          <w:rFonts w:ascii="Arial Bold" w:hAnsi="Arial Bold" w:cs="Arial"/>
          <w:b/>
          <w:bCs/>
          <w:smallCaps/>
          <w:color w:val="000000" w:themeColor="text1"/>
          <w:sz w:val="26"/>
          <w:szCs w:val="26"/>
          <w:shd w:val="clear" w:color="auto" w:fill="FFFFFF"/>
          <w:lang w:val="ga"/>
        </w:rPr>
        <w:t>Agallaimh</w:t>
      </w:r>
      <w:r>
        <w:rPr>
          <w:rFonts w:ascii="Arial Bold" w:hAnsi="Arial Bold" w:cs="Arial"/>
          <w:smallCaps/>
          <w:color w:val="000000" w:themeColor="text1"/>
          <w:sz w:val="24"/>
          <w:szCs w:val="24"/>
          <w:shd w:val="clear" w:color="auto" w:fill="FFFFFF"/>
          <w:lang w:val="ga"/>
        </w:rPr>
        <w:t xml:space="preserve"> </w:t>
      </w:r>
    </w:p>
    <w:p w14:paraId="0699044F" w14:textId="3D9CC1BF" w:rsidR="00213AF6" w:rsidRDefault="000A3668" w:rsidP="00C3606B">
      <w:pPr>
        <w:spacing w:after="0" w:line="240" w:lineRule="auto"/>
        <w:jc w:val="both"/>
        <w:rPr>
          <w:rFonts w:ascii="Arial" w:hAnsi="Arial" w:cs="Arial"/>
          <w:color w:val="333333"/>
          <w:sz w:val="24"/>
          <w:szCs w:val="24"/>
          <w:shd w:val="clear" w:color="auto" w:fill="FFFFFF"/>
          <w:lang w:val="ga"/>
        </w:rPr>
      </w:pPr>
      <w:r>
        <w:rPr>
          <w:rFonts w:ascii="Arial" w:hAnsi="Arial" w:cs="Arial"/>
          <w:color w:val="333333"/>
          <w:sz w:val="24"/>
          <w:szCs w:val="24"/>
          <w:shd w:val="clear" w:color="auto" w:fill="FFFFFF"/>
          <w:lang w:val="ga"/>
        </w:rPr>
        <w:t>Seolfar agallaimh ar Shráid an Mhargaidh, Muineachán, Co. Mhuineacháin, H18 W449, a luaithe is féidir tar éis an dáta deiridh.</w:t>
      </w:r>
    </w:p>
    <w:p w14:paraId="766FD657" w14:textId="77777777" w:rsidR="00FF6279" w:rsidRDefault="00FF6279" w:rsidP="00C3606B">
      <w:pPr>
        <w:spacing w:after="0" w:line="240" w:lineRule="auto"/>
        <w:jc w:val="both"/>
        <w:rPr>
          <w:rFonts w:ascii="Arial" w:hAnsi="Arial" w:cs="Arial"/>
          <w:color w:val="333333"/>
          <w:sz w:val="24"/>
          <w:szCs w:val="24"/>
          <w:shd w:val="clear" w:color="auto" w:fill="FFFFFF"/>
          <w:lang w:val="ga"/>
        </w:rPr>
      </w:pPr>
    </w:p>
    <w:p w14:paraId="5111AAE3" w14:textId="77777777" w:rsidR="00566852" w:rsidRDefault="00566852" w:rsidP="00566852">
      <w:pPr>
        <w:shd w:val="clear" w:color="auto" w:fill="F2DBDB" w:themeFill="accent2" w:themeFillTint="33"/>
        <w:spacing w:before="120" w:after="120" w:line="240" w:lineRule="auto"/>
        <w:ind w:left="-426" w:right="-567"/>
        <w:jc w:val="center"/>
        <w:rPr>
          <w:rFonts w:ascii="Arial Bold" w:hAnsi="Arial Bold"/>
          <w:b/>
          <w:bCs/>
          <w:smallCaps/>
          <w:color w:val="002060"/>
          <w:sz w:val="32"/>
          <w:szCs w:val="32"/>
          <w:lang w:val="ga"/>
        </w:rPr>
      </w:pPr>
      <w:r>
        <w:rPr>
          <w:rFonts w:ascii="Arial Bold" w:hAnsi="Arial Bold"/>
          <w:b/>
          <w:bCs/>
          <w:smallCaps/>
          <w:color w:val="002060"/>
          <w:sz w:val="32"/>
          <w:szCs w:val="32"/>
          <w:lang w:val="ga"/>
        </w:rPr>
        <w:t xml:space="preserve">Ba cheart foirmeacha comhlánaithe a sheoladh le ríomhphost chuig </w:t>
      </w:r>
    </w:p>
    <w:p w14:paraId="32EF6455" w14:textId="77777777" w:rsidR="00B75E5F" w:rsidRDefault="00566852" w:rsidP="00B75E5F">
      <w:pPr>
        <w:shd w:val="clear" w:color="auto" w:fill="F2DBDB" w:themeFill="accent2" w:themeFillTint="33"/>
        <w:spacing w:before="120" w:after="120" w:line="240" w:lineRule="auto"/>
        <w:ind w:left="-426" w:right="-567"/>
        <w:jc w:val="center"/>
        <w:rPr>
          <w:rFonts w:ascii="Arial Bold" w:hAnsi="Arial Bold"/>
          <w:b/>
          <w:bCs/>
          <w:color w:val="002060"/>
          <w:sz w:val="40"/>
          <w:szCs w:val="40"/>
          <w:lang w:val="ga"/>
        </w:rPr>
      </w:pPr>
      <w:hyperlink r:id="rId13" w:history="1">
        <w:r w:rsidRPr="00340945">
          <w:rPr>
            <w:rStyle w:val="Hyperlink"/>
            <w:rFonts w:ascii="Arial Bold" w:hAnsi="Arial Bold"/>
            <w:b/>
            <w:bCs/>
            <w:sz w:val="40"/>
            <w:szCs w:val="40"/>
            <w:lang w:val="ga"/>
          </w:rPr>
          <w:t>recruitment@cmetb.ie</w:t>
        </w:r>
      </w:hyperlink>
      <w:r w:rsidRPr="00340945">
        <w:rPr>
          <w:rFonts w:ascii="Arial Bold" w:hAnsi="Arial Bold"/>
          <w:b/>
          <w:bCs/>
          <w:color w:val="002060"/>
          <w:sz w:val="40"/>
          <w:szCs w:val="40"/>
          <w:lang w:val="ga"/>
        </w:rPr>
        <w:t xml:space="preserve"> </w:t>
      </w:r>
    </w:p>
    <w:p w14:paraId="5EF71E90" w14:textId="77777777" w:rsidR="00B75E5F" w:rsidRDefault="00B75E5F" w:rsidP="00B75E5F">
      <w:pPr>
        <w:shd w:val="clear" w:color="auto" w:fill="F2DBDB" w:themeFill="accent2" w:themeFillTint="33"/>
        <w:spacing w:before="120" w:after="120" w:line="240" w:lineRule="auto"/>
        <w:ind w:left="-426" w:right="-567"/>
        <w:jc w:val="center"/>
        <w:rPr>
          <w:rFonts w:ascii="Arial" w:hAnsi="Arial" w:cs="Arial"/>
          <w:b/>
          <w:bCs/>
          <w:smallCaps/>
          <w:color w:val="0070C0"/>
          <w:sz w:val="32"/>
          <w:lang w:val="ga-IE"/>
        </w:rPr>
      </w:pPr>
      <w:r w:rsidRPr="00FB5EF0">
        <w:rPr>
          <w:rFonts w:ascii="Arial" w:hAnsi="Arial" w:cs="Arial"/>
          <w:b/>
          <w:bCs/>
          <w:smallCaps/>
          <w:color w:val="0070C0"/>
          <w:sz w:val="32"/>
          <w:lang w:val="ga-IE"/>
        </w:rPr>
        <w:t>FAOI 12 MEÁN LAE Dé Céadaoin, 20 Lúnasa 2025</w:t>
      </w:r>
    </w:p>
    <w:p w14:paraId="28A15A4B" w14:textId="59564DE5" w:rsidR="00566852" w:rsidRPr="00BD35FA" w:rsidRDefault="00566852" w:rsidP="00B75E5F">
      <w:pPr>
        <w:shd w:val="clear" w:color="auto" w:fill="F2DBDB" w:themeFill="accent2" w:themeFillTint="33"/>
        <w:spacing w:before="120" w:after="120" w:line="240" w:lineRule="auto"/>
        <w:ind w:left="-426" w:right="-567"/>
        <w:jc w:val="center"/>
        <w:rPr>
          <w:rFonts w:ascii="Arial" w:eastAsia="Times New Roman" w:hAnsi="Arial" w:cs="Arial"/>
          <w:sz w:val="24"/>
          <w:szCs w:val="24"/>
        </w:rPr>
      </w:pPr>
      <w:r w:rsidRPr="00306C0A">
        <w:rPr>
          <w:rFonts w:ascii="Arial" w:hAnsi="Arial" w:cs="Arial"/>
          <w:smallCaps/>
          <w:color w:val="002060"/>
          <w:sz w:val="32"/>
          <w:lang w:val="ga-IE"/>
        </w:rPr>
        <w:t>Ní ghlacfar le hiarratais dhéanacha agus marcálfar iad go déanach.</w:t>
      </w:r>
    </w:p>
    <w:sectPr w:rsidR="00566852" w:rsidRPr="00BD35FA" w:rsidSect="00FC7040">
      <w:pgSz w:w="11906" w:h="16838"/>
      <w:pgMar w:top="284" w:right="991"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3A844" w14:textId="77777777" w:rsidR="000819A7" w:rsidRDefault="000819A7" w:rsidP="003755D8">
      <w:pPr>
        <w:spacing w:after="0" w:line="240" w:lineRule="auto"/>
      </w:pPr>
      <w:r>
        <w:separator/>
      </w:r>
    </w:p>
  </w:endnote>
  <w:endnote w:type="continuationSeparator" w:id="0">
    <w:p w14:paraId="60955DBF" w14:textId="77777777" w:rsidR="000819A7" w:rsidRDefault="000819A7" w:rsidP="003755D8">
      <w:pPr>
        <w:spacing w:after="0" w:line="240" w:lineRule="auto"/>
      </w:pPr>
      <w:r>
        <w:continuationSeparator/>
      </w:r>
    </w:p>
  </w:endnote>
  <w:endnote w:type="continuationNotice" w:id="1">
    <w:p w14:paraId="3BA812B1" w14:textId="77777777" w:rsidR="00A35A65" w:rsidRDefault="00A35A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50CAD" w14:textId="77777777" w:rsidR="000819A7" w:rsidRDefault="000819A7" w:rsidP="003755D8">
      <w:pPr>
        <w:spacing w:after="0" w:line="240" w:lineRule="auto"/>
      </w:pPr>
      <w:r>
        <w:separator/>
      </w:r>
    </w:p>
  </w:footnote>
  <w:footnote w:type="continuationSeparator" w:id="0">
    <w:p w14:paraId="017E37B3" w14:textId="77777777" w:rsidR="000819A7" w:rsidRDefault="000819A7" w:rsidP="003755D8">
      <w:pPr>
        <w:spacing w:after="0" w:line="240" w:lineRule="auto"/>
      </w:pPr>
      <w:r>
        <w:continuationSeparator/>
      </w:r>
    </w:p>
  </w:footnote>
  <w:footnote w:type="continuationNotice" w:id="1">
    <w:p w14:paraId="4F572BB9" w14:textId="77777777" w:rsidR="00A35A65" w:rsidRDefault="00A35A6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00608"/>
    <w:multiLevelType w:val="hybridMultilevel"/>
    <w:tmpl w:val="2134192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3550E21"/>
    <w:multiLevelType w:val="hybridMultilevel"/>
    <w:tmpl w:val="5C12A88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055405D1"/>
    <w:multiLevelType w:val="hybridMultilevel"/>
    <w:tmpl w:val="F1D0593E"/>
    <w:lvl w:ilvl="0" w:tplc="6082E53E">
      <w:start w:val="6"/>
      <w:numFmt w:val="lowerLetter"/>
      <w:lvlText w:val="(%1)"/>
      <w:lvlJc w:val="left"/>
      <w:pPr>
        <w:tabs>
          <w:tab w:val="num" w:pos="1080"/>
        </w:tabs>
        <w:ind w:left="1080" w:hanging="360"/>
      </w:pPr>
      <w:rPr>
        <w:rFonts w:hint="default"/>
      </w:rPr>
    </w:lvl>
    <w:lvl w:ilvl="1" w:tplc="11424DD4">
      <w:start w:val="16"/>
      <w:numFmt w:val="decimal"/>
      <w:lvlText w:val="%2."/>
      <w:lvlJc w:val="left"/>
      <w:pPr>
        <w:tabs>
          <w:tab w:val="num" w:pos="1800"/>
        </w:tabs>
        <w:ind w:left="1800" w:hanging="360"/>
      </w:pPr>
      <w:rPr>
        <w:rFonts w:hint="default"/>
      </w:r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 w15:restartNumberingAfterBreak="0">
    <w:nsid w:val="0AFE683C"/>
    <w:multiLevelType w:val="hybridMultilevel"/>
    <w:tmpl w:val="897E42E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 w15:restartNumberingAfterBreak="0">
    <w:nsid w:val="0C7A6817"/>
    <w:multiLevelType w:val="hybridMultilevel"/>
    <w:tmpl w:val="24120EA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C8571DA"/>
    <w:multiLevelType w:val="hybridMultilevel"/>
    <w:tmpl w:val="45DECDD8"/>
    <w:lvl w:ilvl="0" w:tplc="18090001">
      <w:start w:val="1"/>
      <w:numFmt w:val="bullet"/>
      <w:lvlText w:val=""/>
      <w:lvlJc w:val="left"/>
      <w:pPr>
        <w:tabs>
          <w:tab w:val="num" w:pos="720"/>
        </w:tabs>
        <w:ind w:left="720" w:hanging="360"/>
      </w:pPr>
      <w:rPr>
        <w:rFonts w:ascii="Symbol" w:hAnsi="Symbol" w:hint="default"/>
      </w:rPr>
    </w:lvl>
    <w:lvl w:ilvl="1" w:tplc="18090003">
      <w:start w:val="1"/>
      <w:numFmt w:val="decimal"/>
      <w:lvlText w:val="%2."/>
      <w:lvlJc w:val="left"/>
      <w:pPr>
        <w:tabs>
          <w:tab w:val="num" w:pos="1440"/>
        </w:tabs>
        <w:ind w:left="1440" w:hanging="360"/>
      </w:pPr>
    </w:lvl>
    <w:lvl w:ilvl="2" w:tplc="18090005">
      <w:start w:val="1"/>
      <w:numFmt w:val="decimal"/>
      <w:lvlText w:val="%3."/>
      <w:lvlJc w:val="left"/>
      <w:pPr>
        <w:tabs>
          <w:tab w:val="num" w:pos="2160"/>
        </w:tabs>
        <w:ind w:left="2160" w:hanging="360"/>
      </w:pPr>
    </w:lvl>
    <w:lvl w:ilvl="3" w:tplc="18090001">
      <w:start w:val="1"/>
      <w:numFmt w:val="decimal"/>
      <w:lvlText w:val="%4."/>
      <w:lvlJc w:val="left"/>
      <w:pPr>
        <w:tabs>
          <w:tab w:val="num" w:pos="2880"/>
        </w:tabs>
        <w:ind w:left="2880" w:hanging="360"/>
      </w:pPr>
    </w:lvl>
    <w:lvl w:ilvl="4" w:tplc="18090003">
      <w:start w:val="1"/>
      <w:numFmt w:val="decimal"/>
      <w:lvlText w:val="%5."/>
      <w:lvlJc w:val="left"/>
      <w:pPr>
        <w:tabs>
          <w:tab w:val="num" w:pos="3600"/>
        </w:tabs>
        <w:ind w:left="3600" w:hanging="360"/>
      </w:pPr>
    </w:lvl>
    <w:lvl w:ilvl="5" w:tplc="18090005">
      <w:start w:val="1"/>
      <w:numFmt w:val="decimal"/>
      <w:lvlText w:val="%6."/>
      <w:lvlJc w:val="left"/>
      <w:pPr>
        <w:tabs>
          <w:tab w:val="num" w:pos="4320"/>
        </w:tabs>
        <w:ind w:left="4320" w:hanging="360"/>
      </w:pPr>
    </w:lvl>
    <w:lvl w:ilvl="6" w:tplc="18090001">
      <w:start w:val="1"/>
      <w:numFmt w:val="decimal"/>
      <w:lvlText w:val="%7."/>
      <w:lvlJc w:val="left"/>
      <w:pPr>
        <w:tabs>
          <w:tab w:val="num" w:pos="5040"/>
        </w:tabs>
        <w:ind w:left="5040" w:hanging="360"/>
      </w:pPr>
    </w:lvl>
    <w:lvl w:ilvl="7" w:tplc="18090003">
      <w:start w:val="1"/>
      <w:numFmt w:val="decimal"/>
      <w:lvlText w:val="%8."/>
      <w:lvlJc w:val="left"/>
      <w:pPr>
        <w:tabs>
          <w:tab w:val="num" w:pos="5760"/>
        </w:tabs>
        <w:ind w:left="5760" w:hanging="360"/>
      </w:pPr>
    </w:lvl>
    <w:lvl w:ilvl="8" w:tplc="18090005">
      <w:start w:val="1"/>
      <w:numFmt w:val="decimal"/>
      <w:lvlText w:val="%9."/>
      <w:lvlJc w:val="left"/>
      <w:pPr>
        <w:tabs>
          <w:tab w:val="num" w:pos="6480"/>
        </w:tabs>
        <w:ind w:left="6480" w:hanging="360"/>
      </w:pPr>
    </w:lvl>
  </w:abstractNum>
  <w:abstractNum w:abstractNumId="6" w15:restartNumberingAfterBreak="0">
    <w:nsid w:val="0CB650E6"/>
    <w:multiLevelType w:val="hybridMultilevel"/>
    <w:tmpl w:val="B2701472"/>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7" w15:restartNumberingAfterBreak="0">
    <w:nsid w:val="0F2A70BE"/>
    <w:multiLevelType w:val="hybridMultilevel"/>
    <w:tmpl w:val="E7262FD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8" w15:restartNumberingAfterBreak="0">
    <w:nsid w:val="117B55D0"/>
    <w:multiLevelType w:val="hybridMultilevel"/>
    <w:tmpl w:val="4AFC38E2"/>
    <w:lvl w:ilvl="0" w:tplc="82185306">
      <w:start w:val="1"/>
      <w:numFmt w:val="bullet"/>
      <w:lvlText w:val=""/>
      <w:lvlJc w:val="left"/>
      <w:pPr>
        <w:ind w:left="720" w:hanging="360"/>
      </w:pPr>
      <w:rPr>
        <w:rFonts w:ascii="Symbol" w:hAnsi="Symbol" w:hint="default"/>
        <w:b w:val="0"/>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1CA19A6"/>
    <w:multiLevelType w:val="hybridMultilevel"/>
    <w:tmpl w:val="3770558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0" w15:restartNumberingAfterBreak="0">
    <w:nsid w:val="155212FB"/>
    <w:multiLevelType w:val="hybridMultilevel"/>
    <w:tmpl w:val="C19C260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C134194"/>
    <w:multiLevelType w:val="hybridMultilevel"/>
    <w:tmpl w:val="1936769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2" w15:restartNumberingAfterBreak="0">
    <w:nsid w:val="1D8C33A6"/>
    <w:multiLevelType w:val="hybridMultilevel"/>
    <w:tmpl w:val="5A12F50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3" w15:restartNumberingAfterBreak="0">
    <w:nsid w:val="1FBA4D0C"/>
    <w:multiLevelType w:val="hybridMultilevel"/>
    <w:tmpl w:val="2806E46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0301506"/>
    <w:multiLevelType w:val="hybridMultilevel"/>
    <w:tmpl w:val="95B2776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2822677B"/>
    <w:multiLevelType w:val="singleLevel"/>
    <w:tmpl w:val="4C16591A"/>
    <w:lvl w:ilvl="0">
      <w:start w:val="1"/>
      <w:numFmt w:val="bullet"/>
      <w:lvlText w:val=""/>
      <w:lvlJc w:val="left"/>
      <w:pPr>
        <w:tabs>
          <w:tab w:val="num" w:pos="530"/>
        </w:tabs>
        <w:ind w:left="284" w:hanging="114"/>
      </w:pPr>
      <w:rPr>
        <w:rFonts w:ascii="Symbol" w:hAnsi="Symbol" w:hint="default"/>
      </w:rPr>
    </w:lvl>
  </w:abstractNum>
  <w:abstractNum w:abstractNumId="16" w15:restartNumberingAfterBreak="0">
    <w:nsid w:val="29751DDF"/>
    <w:multiLevelType w:val="hybridMultilevel"/>
    <w:tmpl w:val="C21ADE46"/>
    <w:lvl w:ilvl="0" w:tplc="F2D0C7BE">
      <w:start w:val="4"/>
      <w:numFmt w:val="decimal"/>
      <w:lvlText w:val="%1."/>
      <w:lvlJc w:val="left"/>
      <w:pPr>
        <w:tabs>
          <w:tab w:val="num" w:pos="900"/>
        </w:tabs>
        <w:ind w:left="900" w:hanging="540"/>
      </w:pPr>
      <w:rPr>
        <w:rFonts w:hint="default"/>
      </w:rPr>
    </w:lvl>
    <w:lvl w:ilvl="1" w:tplc="1809000B">
      <w:start w:val="1"/>
      <w:numFmt w:val="bullet"/>
      <w:lvlText w:val=""/>
      <w:lvlJc w:val="left"/>
      <w:pPr>
        <w:tabs>
          <w:tab w:val="num" w:pos="1440"/>
        </w:tabs>
        <w:ind w:left="1440" w:hanging="360"/>
      </w:pPr>
      <w:rPr>
        <w:rFonts w:ascii="Wingdings" w:hAnsi="Wingdings" w:hint="default"/>
      </w:rPr>
    </w:lvl>
    <w:lvl w:ilvl="2" w:tplc="0409000B">
      <w:start w:val="1"/>
      <w:numFmt w:val="bullet"/>
      <w:lvlText w:val=""/>
      <w:lvlJc w:val="left"/>
      <w:pPr>
        <w:tabs>
          <w:tab w:val="num" w:pos="2340"/>
        </w:tabs>
        <w:ind w:left="2340" w:hanging="360"/>
      </w:pPr>
      <w:rPr>
        <w:rFonts w:ascii="Wingdings" w:hAnsi="Wingdings" w:hint="default"/>
      </w:rPr>
    </w:lvl>
    <w:lvl w:ilvl="3" w:tplc="D7F4532A">
      <w:start w:val="2"/>
      <w:numFmt w:val="lowerLetter"/>
      <w:lvlText w:val="(%4)"/>
      <w:lvlJc w:val="left"/>
      <w:pPr>
        <w:tabs>
          <w:tab w:val="num" w:pos="2955"/>
        </w:tabs>
        <w:ind w:left="2955" w:hanging="435"/>
      </w:pPr>
      <w:rPr>
        <w:rFonts w:hint="default"/>
      </w:rPr>
    </w:lvl>
    <w:lvl w:ilvl="4" w:tplc="18090019" w:tentative="1">
      <w:start w:val="1"/>
      <w:numFmt w:val="lowerLetter"/>
      <w:lvlText w:val="%5."/>
      <w:lvlJc w:val="left"/>
      <w:pPr>
        <w:tabs>
          <w:tab w:val="num" w:pos="3600"/>
        </w:tabs>
        <w:ind w:left="3600" w:hanging="360"/>
      </w:pPr>
    </w:lvl>
    <w:lvl w:ilvl="5" w:tplc="1809001B" w:tentative="1">
      <w:start w:val="1"/>
      <w:numFmt w:val="lowerRoman"/>
      <w:lvlText w:val="%6."/>
      <w:lvlJc w:val="right"/>
      <w:pPr>
        <w:tabs>
          <w:tab w:val="num" w:pos="4320"/>
        </w:tabs>
        <w:ind w:left="4320" w:hanging="180"/>
      </w:pPr>
    </w:lvl>
    <w:lvl w:ilvl="6" w:tplc="1809000F" w:tentative="1">
      <w:start w:val="1"/>
      <w:numFmt w:val="decimal"/>
      <w:lvlText w:val="%7."/>
      <w:lvlJc w:val="left"/>
      <w:pPr>
        <w:tabs>
          <w:tab w:val="num" w:pos="5040"/>
        </w:tabs>
        <w:ind w:left="5040" w:hanging="360"/>
      </w:pPr>
    </w:lvl>
    <w:lvl w:ilvl="7" w:tplc="18090019" w:tentative="1">
      <w:start w:val="1"/>
      <w:numFmt w:val="lowerLetter"/>
      <w:lvlText w:val="%8."/>
      <w:lvlJc w:val="left"/>
      <w:pPr>
        <w:tabs>
          <w:tab w:val="num" w:pos="5760"/>
        </w:tabs>
        <w:ind w:left="5760" w:hanging="360"/>
      </w:pPr>
    </w:lvl>
    <w:lvl w:ilvl="8" w:tplc="1809001B" w:tentative="1">
      <w:start w:val="1"/>
      <w:numFmt w:val="lowerRoman"/>
      <w:lvlText w:val="%9."/>
      <w:lvlJc w:val="right"/>
      <w:pPr>
        <w:tabs>
          <w:tab w:val="num" w:pos="6480"/>
        </w:tabs>
        <w:ind w:left="6480" w:hanging="180"/>
      </w:pPr>
    </w:lvl>
  </w:abstractNum>
  <w:abstractNum w:abstractNumId="17" w15:restartNumberingAfterBreak="0">
    <w:nsid w:val="2B644C6F"/>
    <w:multiLevelType w:val="hybridMultilevel"/>
    <w:tmpl w:val="18BAE876"/>
    <w:lvl w:ilvl="0" w:tplc="18090001">
      <w:start w:val="1"/>
      <w:numFmt w:val="bullet"/>
      <w:lvlText w:val=""/>
      <w:lvlJc w:val="left"/>
      <w:pPr>
        <w:ind w:left="1854" w:hanging="360"/>
      </w:pPr>
      <w:rPr>
        <w:rFonts w:ascii="Symbol" w:hAnsi="Symbol" w:hint="default"/>
      </w:rPr>
    </w:lvl>
    <w:lvl w:ilvl="1" w:tplc="18090003" w:tentative="1">
      <w:start w:val="1"/>
      <w:numFmt w:val="bullet"/>
      <w:lvlText w:val="o"/>
      <w:lvlJc w:val="left"/>
      <w:pPr>
        <w:ind w:left="2574" w:hanging="360"/>
      </w:pPr>
      <w:rPr>
        <w:rFonts w:ascii="Courier New" w:hAnsi="Courier New" w:cs="Courier New" w:hint="default"/>
      </w:rPr>
    </w:lvl>
    <w:lvl w:ilvl="2" w:tplc="18090005" w:tentative="1">
      <w:start w:val="1"/>
      <w:numFmt w:val="bullet"/>
      <w:lvlText w:val=""/>
      <w:lvlJc w:val="left"/>
      <w:pPr>
        <w:ind w:left="3294" w:hanging="360"/>
      </w:pPr>
      <w:rPr>
        <w:rFonts w:ascii="Wingdings" w:hAnsi="Wingdings" w:hint="default"/>
      </w:rPr>
    </w:lvl>
    <w:lvl w:ilvl="3" w:tplc="18090001" w:tentative="1">
      <w:start w:val="1"/>
      <w:numFmt w:val="bullet"/>
      <w:lvlText w:val=""/>
      <w:lvlJc w:val="left"/>
      <w:pPr>
        <w:ind w:left="4014" w:hanging="360"/>
      </w:pPr>
      <w:rPr>
        <w:rFonts w:ascii="Symbol" w:hAnsi="Symbol" w:hint="default"/>
      </w:rPr>
    </w:lvl>
    <w:lvl w:ilvl="4" w:tplc="18090003" w:tentative="1">
      <w:start w:val="1"/>
      <w:numFmt w:val="bullet"/>
      <w:lvlText w:val="o"/>
      <w:lvlJc w:val="left"/>
      <w:pPr>
        <w:ind w:left="4734" w:hanging="360"/>
      </w:pPr>
      <w:rPr>
        <w:rFonts w:ascii="Courier New" w:hAnsi="Courier New" w:cs="Courier New" w:hint="default"/>
      </w:rPr>
    </w:lvl>
    <w:lvl w:ilvl="5" w:tplc="18090005" w:tentative="1">
      <w:start w:val="1"/>
      <w:numFmt w:val="bullet"/>
      <w:lvlText w:val=""/>
      <w:lvlJc w:val="left"/>
      <w:pPr>
        <w:ind w:left="5454" w:hanging="360"/>
      </w:pPr>
      <w:rPr>
        <w:rFonts w:ascii="Wingdings" w:hAnsi="Wingdings" w:hint="default"/>
      </w:rPr>
    </w:lvl>
    <w:lvl w:ilvl="6" w:tplc="18090001" w:tentative="1">
      <w:start w:val="1"/>
      <w:numFmt w:val="bullet"/>
      <w:lvlText w:val=""/>
      <w:lvlJc w:val="left"/>
      <w:pPr>
        <w:ind w:left="6174" w:hanging="360"/>
      </w:pPr>
      <w:rPr>
        <w:rFonts w:ascii="Symbol" w:hAnsi="Symbol" w:hint="default"/>
      </w:rPr>
    </w:lvl>
    <w:lvl w:ilvl="7" w:tplc="18090003" w:tentative="1">
      <w:start w:val="1"/>
      <w:numFmt w:val="bullet"/>
      <w:lvlText w:val="o"/>
      <w:lvlJc w:val="left"/>
      <w:pPr>
        <w:ind w:left="6894" w:hanging="360"/>
      </w:pPr>
      <w:rPr>
        <w:rFonts w:ascii="Courier New" w:hAnsi="Courier New" w:cs="Courier New" w:hint="default"/>
      </w:rPr>
    </w:lvl>
    <w:lvl w:ilvl="8" w:tplc="18090005" w:tentative="1">
      <w:start w:val="1"/>
      <w:numFmt w:val="bullet"/>
      <w:lvlText w:val=""/>
      <w:lvlJc w:val="left"/>
      <w:pPr>
        <w:ind w:left="7614" w:hanging="360"/>
      </w:pPr>
      <w:rPr>
        <w:rFonts w:ascii="Wingdings" w:hAnsi="Wingdings" w:hint="default"/>
      </w:rPr>
    </w:lvl>
  </w:abstractNum>
  <w:abstractNum w:abstractNumId="18" w15:restartNumberingAfterBreak="0">
    <w:nsid w:val="36115DC0"/>
    <w:multiLevelType w:val="hybridMultilevel"/>
    <w:tmpl w:val="98321DD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371D0013"/>
    <w:multiLevelType w:val="hybridMultilevel"/>
    <w:tmpl w:val="9C7025BC"/>
    <w:lvl w:ilvl="0" w:tplc="A06A75DA">
      <w:start w:val="1"/>
      <w:numFmt w:val="lowerLetter"/>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0" w15:restartNumberingAfterBreak="0">
    <w:nsid w:val="397910AB"/>
    <w:multiLevelType w:val="hybridMultilevel"/>
    <w:tmpl w:val="6A56F27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3B783BBB"/>
    <w:multiLevelType w:val="hybridMultilevel"/>
    <w:tmpl w:val="BD167EB0"/>
    <w:lvl w:ilvl="0" w:tplc="82185306">
      <w:start w:val="1"/>
      <w:numFmt w:val="bullet"/>
      <w:lvlText w:val=""/>
      <w:lvlJc w:val="left"/>
      <w:pPr>
        <w:ind w:left="360" w:hanging="360"/>
      </w:pPr>
      <w:rPr>
        <w:rFonts w:ascii="Symbol" w:hAnsi="Symbol" w:hint="default"/>
        <w:b w:val="0"/>
        <w:color w:val="auto"/>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2" w15:restartNumberingAfterBreak="0">
    <w:nsid w:val="3D040F06"/>
    <w:multiLevelType w:val="hybridMultilevel"/>
    <w:tmpl w:val="234C6B4E"/>
    <w:lvl w:ilvl="0" w:tplc="18090001">
      <w:start w:val="1"/>
      <w:numFmt w:val="bullet"/>
      <w:lvlText w:val=""/>
      <w:lvlJc w:val="left"/>
      <w:pPr>
        <w:ind w:left="360" w:hanging="360"/>
      </w:pPr>
      <w:rPr>
        <w:rFonts w:ascii="Symbol" w:hAnsi="Symbol"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3" w15:restartNumberingAfterBreak="0">
    <w:nsid w:val="3D1D4D8A"/>
    <w:multiLevelType w:val="hybridMultilevel"/>
    <w:tmpl w:val="D146107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4" w15:restartNumberingAfterBreak="0">
    <w:nsid w:val="3DA35284"/>
    <w:multiLevelType w:val="hybridMultilevel"/>
    <w:tmpl w:val="C172D122"/>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5" w15:restartNumberingAfterBreak="0">
    <w:nsid w:val="486475BC"/>
    <w:multiLevelType w:val="hybridMultilevel"/>
    <w:tmpl w:val="1D2205C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4B537AF5"/>
    <w:multiLevelType w:val="hybridMultilevel"/>
    <w:tmpl w:val="CF546CD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4C2B613E"/>
    <w:multiLevelType w:val="hybridMultilevel"/>
    <w:tmpl w:val="ACA23F96"/>
    <w:lvl w:ilvl="0" w:tplc="18090001">
      <w:start w:val="1"/>
      <w:numFmt w:val="bullet"/>
      <w:lvlText w:val=""/>
      <w:lvlJc w:val="left"/>
      <w:pPr>
        <w:tabs>
          <w:tab w:val="num" w:pos="720"/>
        </w:tabs>
        <w:ind w:left="720" w:hanging="360"/>
      </w:pPr>
      <w:rPr>
        <w:rFonts w:ascii="Symbol" w:hAnsi="Symbol" w:hint="default"/>
      </w:rPr>
    </w:lvl>
    <w:lvl w:ilvl="1" w:tplc="74E86F84">
      <w:start w:val="1"/>
      <w:numFmt w:val="low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DAF7E7E"/>
    <w:multiLevelType w:val="hybridMultilevel"/>
    <w:tmpl w:val="FCF0177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571515F4"/>
    <w:multiLevelType w:val="hybridMultilevel"/>
    <w:tmpl w:val="4C36237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58EC1C5A"/>
    <w:multiLevelType w:val="hybridMultilevel"/>
    <w:tmpl w:val="B7D4DD8A"/>
    <w:lvl w:ilvl="0" w:tplc="5FB6531E">
      <w:start w:val="1"/>
      <w:numFmt w:val="bullet"/>
      <w:lvlText w:val=""/>
      <w:lvlJc w:val="left"/>
      <w:pPr>
        <w:tabs>
          <w:tab w:val="num" w:pos="657"/>
        </w:tabs>
        <w:ind w:left="697" w:hanging="397"/>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cs="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cs="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cs="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1" w15:restartNumberingAfterBreak="0">
    <w:nsid w:val="5CE91011"/>
    <w:multiLevelType w:val="hybridMultilevel"/>
    <w:tmpl w:val="54FA7748"/>
    <w:lvl w:ilvl="0" w:tplc="18090001">
      <w:start w:val="1"/>
      <w:numFmt w:val="bullet"/>
      <w:lvlText w:val=""/>
      <w:lvlJc w:val="left"/>
      <w:pPr>
        <w:tabs>
          <w:tab w:val="num" w:pos="360"/>
        </w:tabs>
        <w:ind w:left="360" w:hanging="360"/>
      </w:pPr>
      <w:rPr>
        <w:rFonts w:ascii="Symbol" w:hAnsi="Symbol" w:hint="default"/>
      </w:rPr>
    </w:lvl>
    <w:lvl w:ilvl="1" w:tplc="A1085DFA">
      <w:start w:val="1"/>
      <w:numFmt w:val="bullet"/>
      <w:lvlText w:val=""/>
      <w:lvlJc w:val="left"/>
      <w:pPr>
        <w:tabs>
          <w:tab w:val="num" w:pos="1080"/>
        </w:tabs>
        <w:ind w:left="1080" w:hanging="360"/>
      </w:pPr>
      <w:rPr>
        <w:rFonts w:ascii="Symbol" w:hAnsi="Symbol" w:hint="default"/>
        <w:color w:val="auto"/>
      </w:rPr>
    </w:lvl>
    <w:lvl w:ilvl="2" w:tplc="18090005" w:tentative="1">
      <w:start w:val="1"/>
      <w:numFmt w:val="bullet"/>
      <w:lvlText w:val=""/>
      <w:lvlJc w:val="left"/>
      <w:pPr>
        <w:tabs>
          <w:tab w:val="num" w:pos="1800"/>
        </w:tabs>
        <w:ind w:left="1800" w:hanging="360"/>
      </w:pPr>
      <w:rPr>
        <w:rFonts w:ascii="Wingdings" w:hAnsi="Wingdings" w:hint="default"/>
      </w:rPr>
    </w:lvl>
    <w:lvl w:ilvl="3" w:tplc="18090001" w:tentative="1">
      <w:start w:val="1"/>
      <w:numFmt w:val="bullet"/>
      <w:lvlText w:val=""/>
      <w:lvlJc w:val="left"/>
      <w:pPr>
        <w:tabs>
          <w:tab w:val="num" w:pos="2520"/>
        </w:tabs>
        <w:ind w:left="2520" w:hanging="360"/>
      </w:pPr>
      <w:rPr>
        <w:rFonts w:ascii="Symbol" w:hAnsi="Symbol" w:hint="default"/>
      </w:rPr>
    </w:lvl>
    <w:lvl w:ilvl="4" w:tplc="18090003" w:tentative="1">
      <w:start w:val="1"/>
      <w:numFmt w:val="bullet"/>
      <w:lvlText w:val="o"/>
      <w:lvlJc w:val="left"/>
      <w:pPr>
        <w:tabs>
          <w:tab w:val="num" w:pos="3240"/>
        </w:tabs>
        <w:ind w:left="3240" w:hanging="360"/>
      </w:pPr>
      <w:rPr>
        <w:rFonts w:ascii="Courier New" w:hAnsi="Courier New" w:cs="Courier New" w:hint="default"/>
      </w:rPr>
    </w:lvl>
    <w:lvl w:ilvl="5" w:tplc="18090005" w:tentative="1">
      <w:start w:val="1"/>
      <w:numFmt w:val="bullet"/>
      <w:lvlText w:val=""/>
      <w:lvlJc w:val="left"/>
      <w:pPr>
        <w:tabs>
          <w:tab w:val="num" w:pos="3960"/>
        </w:tabs>
        <w:ind w:left="3960" w:hanging="360"/>
      </w:pPr>
      <w:rPr>
        <w:rFonts w:ascii="Wingdings" w:hAnsi="Wingdings" w:hint="default"/>
      </w:rPr>
    </w:lvl>
    <w:lvl w:ilvl="6" w:tplc="18090001" w:tentative="1">
      <w:start w:val="1"/>
      <w:numFmt w:val="bullet"/>
      <w:lvlText w:val=""/>
      <w:lvlJc w:val="left"/>
      <w:pPr>
        <w:tabs>
          <w:tab w:val="num" w:pos="4680"/>
        </w:tabs>
        <w:ind w:left="4680" w:hanging="360"/>
      </w:pPr>
      <w:rPr>
        <w:rFonts w:ascii="Symbol" w:hAnsi="Symbol" w:hint="default"/>
      </w:rPr>
    </w:lvl>
    <w:lvl w:ilvl="7" w:tplc="18090003" w:tentative="1">
      <w:start w:val="1"/>
      <w:numFmt w:val="bullet"/>
      <w:lvlText w:val="o"/>
      <w:lvlJc w:val="left"/>
      <w:pPr>
        <w:tabs>
          <w:tab w:val="num" w:pos="5400"/>
        </w:tabs>
        <w:ind w:left="5400" w:hanging="360"/>
      </w:pPr>
      <w:rPr>
        <w:rFonts w:ascii="Courier New" w:hAnsi="Courier New" w:cs="Courier New" w:hint="default"/>
      </w:rPr>
    </w:lvl>
    <w:lvl w:ilvl="8" w:tplc="18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5DDD3D53"/>
    <w:multiLevelType w:val="hybridMultilevel"/>
    <w:tmpl w:val="B6A8D54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3" w15:restartNumberingAfterBreak="0">
    <w:nsid w:val="5FB57FF4"/>
    <w:multiLevelType w:val="hybridMultilevel"/>
    <w:tmpl w:val="F5241988"/>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633110FE"/>
    <w:multiLevelType w:val="hybridMultilevel"/>
    <w:tmpl w:val="491066C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5" w15:restartNumberingAfterBreak="0">
    <w:nsid w:val="667A107E"/>
    <w:multiLevelType w:val="hybridMultilevel"/>
    <w:tmpl w:val="735C30C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7207C6E"/>
    <w:multiLevelType w:val="hybridMultilevel"/>
    <w:tmpl w:val="D0F4AAA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69221703"/>
    <w:multiLevelType w:val="hybridMultilevel"/>
    <w:tmpl w:val="0C848B98"/>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8" w15:restartNumberingAfterBreak="0">
    <w:nsid w:val="6BEB5DD9"/>
    <w:multiLevelType w:val="hybridMultilevel"/>
    <w:tmpl w:val="4E92C82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70583ABD"/>
    <w:multiLevelType w:val="hybridMultilevel"/>
    <w:tmpl w:val="38463D4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0" w15:restartNumberingAfterBreak="0">
    <w:nsid w:val="71187BA6"/>
    <w:multiLevelType w:val="hybridMultilevel"/>
    <w:tmpl w:val="511E54D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1" w15:restartNumberingAfterBreak="0">
    <w:nsid w:val="75162E8D"/>
    <w:multiLevelType w:val="hybridMultilevel"/>
    <w:tmpl w:val="062C1088"/>
    <w:lvl w:ilvl="0" w:tplc="5FB6531E">
      <w:start w:val="1"/>
      <w:numFmt w:val="bullet"/>
      <w:lvlText w:val=""/>
      <w:lvlJc w:val="left"/>
      <w:pPr>
        <w:tabs>
          <w:tab w:val="num" w:pos="657"/>
        </w:tabs>
        <w:ind w:left="697" w:hanging="397"/>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cs="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cs="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cs="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42" w15:restartNumberingAfterBreak="0">
    <w:nsid w:val="759D50AE"/>
    <w:multiLevelType w:val="hybridMultilevel"/>
    <w:tmpl w:val="BBECC58A"/>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43" w15:restartNumberingAfterBreak="0">
    <w:nsid w:val="7B041FC3"/>
    <w:multiLevelType w:val="hybridMultilevel"/>
    <w:tmpl w:val="81586B9A"/>
    <w:lvl w:ilvl="0" w:tplc="5FB6531E">
      <w:start w:val="1"/>
      <w:numFmt w:val="bullet"/>
      <w:lvlText w:val=""/>
      <w:lvlJc w:val="left"/>
      <w:pPr>
        <w:tabs>
          <w:tab w:val="num" w:pos="641"/>
        </w:tabs>
        <w:ind w:left="681" w:hanging="397"/>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44" w15:restartNumberingAfterBreak="0">
    <w:nsid w:val="7B401536"/>
    <w:multiLevelType w:val="hybridMultilevel"/>
    <w:tmpl w:val="CF7201A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5" w15:restartNumberingAfterBreak="0">
    <w:nsid w:val="7D4217DD"/>
    <w:multiLevelType w:val="hybridMultilevel"/>
    <w:tmpl w:val="26F04C9C"/>
    <w:lvl w:ilvl="0" w:tplc="A8183B94">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6" w15:restartNumberingAfterBreak="0">
    <w:nsid w:val="7E0A25D7"/>
    <w:multiLevelType w:val="hybridMultilevel"/>
    <w:tmpl w:val="DB6658CC"/>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47" w15:restartNumberingAfterBreak="0">
    <w:nsid w:val="7F152970"/>
    <w:multiLevelType w:val="hybridMultilevel"/>
    <w:tmpl w:val="B520FB3E"/>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1271860745">
    <w:abstractNumId w:val="10"/>
  </w:num>
  <w:num w:numId="2" w16cid:durableId="1299645104">
    <w:abstractNumId w:val="46"/>
  </w:num>
  <w:num w:numId="3" w16cid:durableId="1604680843">
    <w:abstractNumId w:val="18"/>
  </w:num>
  <w:num w:numId="4" w16cid:durableId="75891505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96102504">
    <w:abstractNumId w:val="31"/>
  </w:num>
  <w:num w:numId="6" w16cid:durableId="2097315527">
    <w:abstractNumId w:val="16"/>
  </w:num>
  <w:num w:numId="7" w16cid:durableId="1226647431">
    <w:abstractNumId w:val="35"/>
  </w:num>
  <w:num w:numId="8" w16cid:durableId="956179496">
    <w:abstractNumId w:val="5"/>
  </w:num>
  <w:num w:numId="9" w16cid:durableId="409888358">
    <w:abstractNumId w:val="33"/>
  </w:num>
  <w:num w:numId="10" w16cid:durableId="196625315">
    <w:abstractNumId w:val="6"/>
  </w:num>
  <w:num w:numId="11" w16cid:durableId="7218447">
    <w:abstractNumId w:val="9"/>
  </w:num>
  <w:num w:numId="12" w16cid:durableId="1690063807">
    <w:abstractNumId w:val="24"/>
  </w:num>
  <w:num w:numId="13" w16cid:durableId="2043089119">
    <w:abstractNumId w:val="34"/>
  </w:num>
  <w:num w:numId="14" w16cid:durableId="525021442">
    <w:abstractNumId w:val="29"/>
  </w:num>
  <w:num w:numId="15" w16cid:durableId="1187716147">
    <w:abstractNumId w:val="19"/>
  </w:num>
  <w:num w:numId="16" w16cid:durableId="492067007">
    <w:abstractNumId w:val="2"/>
  </w:num>
  <w:num w:numId="17" w16cid:durableId="447159524">
    <w:abstractNumId w:val="27"/>
  </w:num>
  <w:num w:numId="18" w16cid:durableId="219639245">
    <w:abstractNumId w:val="47"/>
  </w:num>
  <w:num w:numId="19" w16cid:durableId="1785728544">
    <w:abstractNumId w:val="13"/>
  </w:num>
  <w:num w:numId="20" w16cid:durableId="405153979">
    <w:abstractNumId w:val="0"/>
  </w:num>
  <w:num w:numId="21" w16cid:durableId="1151602094">
    <w:abstractNumId w:val="25"/>
  </w:num>
  <w:num w:numId="22" w16cid:durableId="1630937438">
    <w:abstractNumId w:val="15"/>
  </w:num>
  <w:num w:numId="23" w16cid:durableId="2096317600">
    <w:abstractNumId w:val="43"/>
  </w:num>
  <w:num w:numId="24" w16cid:durableId="1609240456">
    <w:abstractNumId w:val="41"/>
  </w:num>
  <w:num w:numId="25" w16cid:durableId="59907011">
    <w:abstractNumId w:val="30"/>
  </w:num>
  <w:num w:numId="26" w16cid:durableId="2038845424">
    <w:abstractNumId w:val="20"/>
  </w:num>
  <w:num w:numId="27" w16cid:durableId="1721634984">
    <w:abstractNumId w:val="8"/>
  </w:num>
  <w:num w:numId="28" w16cid:durableId="1631940578">
    <w:abstractNumId w:val="21"/>
  </w:num>
  <w:num w:numId="29" w16cid:durableId="1071468299">
    <w:abstractNumId w:val="26"/>
  </w:num>
  <w:num w:numId="30" w16cid:durableId="1986936172">
    <w:abstractNumId w:val="28"/>
  </w:num>
  <w:num w:numId="31" w16cid:durableId="449128131">
    <w:abstractNumId w:val="4"/>
  </w:num>
  <w:num w:numId="32" w16cid:durableId="280260825">
    <w:abstractNumId w:val="3"/>
  </w:num>
  <w:num w:numId="33" w16cid:durableId="172032552">
    <w:abstractNumId w:val="38"/>
  </w:num>
  <w:num w:numId="34" w16cid:durableId="1594706462">
    <w:abstractNumId w:val="39"/>
  </w:num>
  <w:num w:numId="35" w16cid:durableId="61761512">
    <w:abstractNumId w:val="1"/>
  </w:num>
  <w:num w:numId="36" w16cid:durableId="665549707">
    <w:abstractNumId w:val="17"/>
  </w:num>
  <w:num w:numId="37" w16cid:durableId="784151622">
    <w:abstractNumId w:val="42"/>
  </w:num>
  <w:num w:numId="38" w16cid:durableId="125855825">
    <w:abstractNumId w:val="14"/>
  </w:num>
  <w:num w:numId="39" w16cid:durableId="1508711277">
    <w:abstractNumId w:val="45"/>
  </w:num>
  <w:num w:numId="40" w16cid:durableId="1774740121">
    <w:abstractNumId w:val="22"/>
  </w:num>
  <w:num w:numId="41" w16cid:durableId="1132208709">
    <w:abstractNumId w:val="37"/>
  </w:num>
  <w:num w:numId="42" w16cid:durableId="1903329171">
    <w:abstractNumId w:val="32"/>
  </w:num>
  <w:num w:numId="43" w16cid:durableId="703987934">
    <w:abstractNumId w:val="36"/>
  </w:num>
  <w:num w:numId="44" w16cid:durableId="487404044">
    <w:abstractNumId w:val="23"/>
  </w:num>
  <w:num w:numId="45" w16cid:durableId="814956805">
    <w:abstractNumId w:val="12"/>
  </w:num>
  <w:num w:numId="46" w16cid:durableId="1452170846">
    <w:abstractNumId w:val="40"/>
  </w:num>
  <w:num w:numId="47" w16cid:durableId="1795051619">
    <w:abstractNumId w:val="44"/>
  </w:num>
  <w:num w:numId="48" w16cid:durableId="888684565">
    <w:abstractNumId w:val="11"/>
  </w:num>
  <w:num w:numId="49" w16cid:durableId="86556239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0E1"/>
    <w:rsid w:val="000047D2"/>
    <w:rsid w:val="00005309"/>
    <w:rsid w:val="00015BD7"/>
    <w:rsid w:val="000215A9"/>
    <w:rsid w:val="00023137"/>
    <w:rsid w:val="000355A3"/>
    <w:rsid w:val="00035BBE"/>
    <w:rsid w:val="00054C67"/>
    <w:rsid w:val="00056CCF"/>
    <w:rsid w:val="000678C3"/>
    <w:rsid w:val="00070207"/>
    <w:rsid w:val="000819A7"/>
    <w:rsid w:val="00093651"/>
    <w:rsid w:val="0009579B"/>
    <w:rsid w:val="000A3668"/>
    <w:rsid w:val="000B1E71"/>
    <w:rsid w:val="000B525A"/>
    <w:rsid w:val="000C27D0"/>
    <w:rsid w:val="000F3DE2"/>
    <w:rsid w:val="001147EF"/>
    <w:rsid w:val="00116006"/>
    <w:rsid w:val="00143BFB"/>
    <w:rsid w:val="00183D4B"/>
    <w:rsid w:val="001935E9"/>
    <w:rsid w:val="00194CE0"/>
    <w:rsid w:val="001A53A0"/>
    <w:rsid w:val="001A56BD"/>
    <w:rsid w:val="001B686B"/>
    <w:rsid w:val="001E3C72"/>
    <w:rsid w:val="001F2EFB"/>
    <w:rsid w:val="00213712"/>
    <w:rsid w:val="00213AF6"/>
    <w:rsid w:val="0024616E"/>
    <w:rsid w:val="00256000"/>
    <w:rsid w:val="00271DAA"/>
    <w:rsid w:val="00273BD4"/>
    <w:rsid w:val="002B0BDD"/>
    <w:rsid w:val="00303525"/>
    <w:rsid w:val="0032302A"/>
    <w:rsid w:val="00324C8F"/>
    <w:rsid w:val="00360A0D"/>
    <w:rsid w:val="00374F19"/>
    <w:rsid w:val="003755D8"/>
    <w:rsid w:val="0037712A"/>
    <w:rsid w:val="00390FA7"/>
    <w:rsid w:val="003A085D"/>
    <w:rsid w:val="003B565B"/>
    <w:rsid w:val="003C0791"/>
    <w:rsid w:val="003C2CAC"/>
    <w:rsid w:val="003D22F5"/>
    <w:rsid w:val="003D424A"/>
    <w:rsid w:val="003F68D1"/>
    <w:rsid w:val="004739F2"/>
    <w:rsid w:val="00496B25"/>
    <w:rsid w:val="004B5BEF"/>
    <w:rsid w:val="004F1B31"/>
    <w:rsid w:val="00550124"/>
    <w:rsid w:val="00566852"/>
    <w:rsid w:val="0057740B"/>
    <w:rsid w:val="0058730F"/>
    <w:rsid w:val="005B2B8F"/>
    <w:rsid w:val="005B6AE6"/>
    <w:rsid w:val="005B6F87"/>
    <w:rsid w:val="005C3EA7"/>
    <w:rsid w:val="005C7353"/>
    <w:rsid w:val="005D1228"/>
    <w:rsid w:val="005D63A5"/>
    <w:rsid w:val="00611C1E"/>
    <w:rsid w:val="006133C4"/>
    <w:rsid w:val="0065536F"/>
    <w:rsid w:val="00676B88"/>
    <w:rsid w:val="006D4D77"/>
    <w:rsid w:val="006F58EE"/>
    <w:rsid w:val="006F70E1"/>
    <w:rsid w:val="007000DE"/>
    <w:rsid w:val="007143F8"/>
    <w:rsid w:val="00730BD9"/>
    <w:rsid w:val="00781576"/>
    <w:rsid w:val="007C1074"/>
    <w:rsid w:val="007F41FA"/>
    <w:rsid w:val="008607E0"/>
    <w:rsid w:val="0086722A"/>
    <w:rsid w:val="008837D4"/>
    <w:rsid w:val="00886B97"/>
    <w:rsid w:val="008A2983"/>
    <w:rsid w:val="008A44E2"/>
    <w:rsid w:val="008C6016"/>
    <w:rsid w:val="008E63C6"/>
    <w:rsid w:val="009121D4"/>
    <w:rsid w:val="0091751D"/>
    <w:rsid w:val="009214E2"/>
    <w:rsid w:val="0092256C"/>
    <w:rsid w:val="00931639"/>
    <w:rsid w:val="0098555D"/>
    <w:rsid w:val="00995A64"/>
    <w:rsid w:val="009D231E"/>
    <w:rsid w:val="00A0798D"/>
    <w:rsid w:val="00A35A65"/>
    <w:rsid w:val="00A55216"/>
    <w:rsid w:val="00A71456"/>
    <w:rsid w:val="00A83760"/>
    <w:rsid w:val="00A920D9"/>
    <w:rsid w:val="00A94390"/>
    <w:rsid w:val="00AB7118"/>
    <w:rsid w:val="00AC02BC"/>
    <w:rsid w:val="00AC0AED"/>
    <w:rsid w:val="00AC4281"/>
    <w:rsid w:val="00AE3717"/>
    <w:rsid w:val="00B039E2"/>
    <w:rsid w:val="00B75E5F"/>
    <w:rsid w:val="00B91D3A"/>
    <w:rsid w:val="00BB0F5A"/>
    <w:rsid w:val="00BB6187"/>
    <w:rsid w:val="00BD35FA"/>
    <w:rsid w:val="00BE2FF3"/>
    <w:rsid w:val="00C3606B"/>
    <w:rsid w:val="00C5005D"/>
    <w:rsid w:val="00C52186"/>
    <w:rsid w:val="00C522D7"/>
    <w:rsid w:val="00C63AC2"/>
    <w:rsid w:val="00C671D6"/>
    <w:rsid w:val="00C74229"/>
    <w:rsid w:val="00C9645B"/>
    <w:rsid w:val="00C9683F"/>
    <w:rsid w:val="00CB2D30"/>
    <w:rsid w:val="00CB2FB4"/>
    <w:rsid w:val="00CC2F31"/>
    <w:rsid w:val="00CC3F56"/>
    <w:rsid w:val="00CC619E"/>
    <w:rsid w:val="00CE44C0"/>
    <w:rsid w:val="00CF19E1"/>
    <w:rsid w:val="00CF3009"/>
    <w:rsid w:val="00D16192"/>
    <w:rsid w:val="00D21798"/>
    <w:rsid w:val="00D22B56"/>
    <w:rsid w:val="00D34992"/>
    <w:rsid w:val="00D459C3"/>
    <w:rsid w:val="00D641B9"/>
    <w:rsid w:val="00D80D05"/>
    <w:rsid w:val="00DA6504"/>
    <w:rsid w:val="00DB00F0"/>
    <w:rsid w:val="00DC3F12"/>
    <w:rsid w:val="00DC416D"/>
    <w:rsid w:val="00DF4972"/>
    <w:rsid w:val="00E03755"/>
    <w:rsid w:val="00E106C7"/>
    <w:rsid w:val="00E10910"/>
    <w:rsid w:val="00E2516A"/>
    <w:rsid w:val="00E37191"/>
    <w:rsid w:val="00E37CF4"/>
    <w:rsid w:val="00E45448"/>
    <w:rsid w:val="00E53F1E"/>
    <w:rsid w:val="00E5769B"/>
    <w:rsid w:val="00E606F0"/>
    <w:rsid w:val="00E76DA2"/>
    <w:rsid w:val="00E843CB"/>
    <w:rsid w:val="00E854A5"/>
    <w:rsid w:val="00E91D8E"/>
    <w:rsid w:val="00E92144"/>
    <w:rsid w:val="00EA0BCE"/>
    <w:rsid w:val="00EC7DE1"/>
    <w:rsid w:val="00ED5669"/>
    <w:rsid w:val="00EE4E4C"/>
    <w:rsid w:val="00EE6562"/>
    <w:rsid w:val="00F06038"/>
    <w:rsid w:val="00F31E45"/>
    <w:rsid w:val="00F54289"/>
    <w:rsid w:val="00F770A0"/>
    <w:rsid w:val="00F82645"/>
    <w:rsid w:val="00FA6849"/>
    <w:rsid w:val="00FC7040"/>
    <w:rsid w:val="00FE7562"/>
    <w:rsid w:val="00FF627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D5513"/>
  <w15:docId w15:val="{0CE19A47-BBBC-44CE-8544-DA6027C5C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qFormat/>
    <w:rsid w:val="0091751D"/>
    <w:pPr>
      <w:keepNext/>
      <w:spacing w:after="0" w:line="240" w:lineRule="auto"/>
      <w:outlineLvl w:val="2"/>
    </w:pPr>
    <w:rPr>
      <w:rFonts w:ascii="Times New Roman" w:eastAsia="Times New Roman" w:hAnsi="Times New Roman" w:cs="Times New Roman"/>
      <w:b/>
      <w:bCs/>
      <w:lang w:val="en-GB"/>
    </w:rPr>
  </w:style>
  <w:style w:type="paragraph" w:styleId="Heading4">
    <w:name w:val="heading 4"/>
    <w:basedOn w:val="Normal"/>
    <w:next w:val="Normal"/>
    <w:link w:val="Heading4Char"/>
    <w:qFormat/>
    <w:rsid w:val="0091751D"/>
    <w:pPr>
      <w:keepNext/>
      <w:tabs>
        <w:tab w:val="left" w:pos="2127"/>
      </w:tabs>
      <w:spacing w:after="0" w:line="240" w:lineRule="auto"/>
      <w:outlineLvl w:val="3"/>
    </w:pPr>
    <w:rPr>
      <w:rFonts w:ascii="Times New Roman" w:eastAsia="Times New Roman" w:hAnsi="Times New Roman" w:cs="Times New Roman"/>
      <w:b/>
      <w:bCs/>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740B"/>
    <w:pPr>
      <w:ind w:left="720"/>
      <w:contextualSpacing/>
    </w:pPr>
  </w:style>
  <w:style w:type="character" w:customStyle="1" w:styleId="Heading3Char">
    <w:name w:val="Heading 3 Char"/>
    <w:basedOn w:val="DefaultParagraphFont"/>
    <w:link w:val="Heading3"/>
    <w:rsid w:val="0091751D"/>
    <w:rPr>
      <w:rFonts w:ascii="Times New Roman" w:eastAsia="Times New Roman" w:hAnsi="Times New Roman" w:cs="Times New Roman"/>
      <w:b/>
      <w:bCs/>
      <w:lang w:val="en-GB"/>
    </w:rPr>
  </w:style>
  <w:style w:type="character" w:customStyle="1" w:styleId="Heading4Char">
    <w:name w:val="Heading 4 Char"/>
    <w:basedOn w:val="DefaultParagraphFont"/>
    <w:link w:val="Heading4"/>
    <w:rsid w:val="0091751D"/>
    <w:rPr>
      <w:rFonts w:ascii="Times New Roman" w:eastAsia="Times New Roman" w:hAnsi="Times New Roman" w:cs="Times New Roman"/>
      <w:b/>
      <w:bCs/>
      <w:u w:val="single"/>
      <w:lang w:val="en-GB"/>
    </w:rPr>
  </w:style>
  <w:style w:type="paragraph" w:styleId="BodyText2">
    <w:name w:val="Body Text 2"/>
    <w:basedOn w:val="Normal"/>
    <w:link w:val="BodyText2Char"/>
    <w:rsid w:val="0091751D"/>
    <w:pPr>
      <w:tabs>
        <w:tab w:val="left" w:pos="540"/>
      </w:tabs>
      <w:spacing w:after="0" w:line="240" w:lineRule="auto"/>
      <w:jc w:val="both"/>
    </w:pPr>
    <w:rPr>
      <w:rFonts w:ascii="Times New Roman" w:eastAsia="Times New Roman" w:hAnsi="Times New Roman" w:cs="Times New Roman"/>
      <w:lang w:val="en-GB"/>
    </w:rPr>
  </w:style>
  <w:style w:type="character" w:customStyle="1" w:styleId="BodyText2Char">
    <w:name w:val="Body Text 2 Char"/>
    <w:basedOn w:val="DefaultParagraphFont"/>
    <w:link w:val="BodyText2"/>
    <w:rsid w:val="0091751D"/>
    <w:rPr>
      <w:rFonts w:ascii="Times New Roman" w:eastAsia="Times New Roman" w:hAnsi="Times New Roman" w:cs="Times New Roman"/>
      <w:lang w:val="en-GB"/>
    </w:rPr>
  </w:style>
  <w:style w:type="character" w:styleId="CommentReference">
    <w:name w:val="annotation reference"/>
    <w:basedOn w:val="DefaultParagraphFont"/>
    <w:uiPriority w:val="99"/>
    <w:semiHidden/>
    <w:unhideWhenUsed/>
    <w:rsid w:val="00F82645"/>
    <w:rPr>
      <w:sz w:val="16"/>
      <w:szCs w:val="16"/>
    </w:rPr>
  </w:style>
  <w:style w:type="paragraph" w:styleId="CommentText">
    <w:name w:val="annotation text"/>
    <w:basedOn w:val="Normal"/>
    <w:link w:val="CommentTextChar"/>
    <w:uiPriority w:val="99"/>
    <w:semiHidden/>
    <w:unhideWhenUsed/>
    <w:rsid w:val="00F82645"/>
    <w:pPr>
      <w:spacing w:line="240" w:lineRule="auto"/>
    </w:pPr>
    <w:rPr>
      <w:sz w:val="20"/>
      <w:szCs w:val="20"/>
    </w:rPr>
  </w:style>
  <w:style w:type="character" w:customStyle="1" w:styleId="CommentTextChar">
    <w:name w:val="Comment Text Char"/>
    <w:basedOn w:val="DefaultParagraphFont"/>
    <w:link w:val="CommentText"/>
    <w:uiPriority w:val="99"/>
    <w:semiHidden/>
    <w:rsid w:val="00F82645"/>
    <w:rPr>
      <w:sz w:val="20"/>
      <w:szCs w:val="20"/>
    </w:rPr>
  </w:style>
  <w:style w:type="paragraph" w:styleId="CommentSubject">
    <w:name w:val="annotation subject"/>
    <w:basedOn w:val="CommentText"/>
    <w:next w:val="CommentText"/>
    <w:link w:val="CommentSubjectChar"/>
    <w:uiPriority w:val="99"/>
    <w:semiHidden/>
    <w:unhideWhenUsed/>
    <w:rsid w:val="00F82645"/>
    <w:rPr>
      <w:b/>
      <w:bCs/>
    </w:rPr>
  </w:style>
  <w:style w:type="character" w:customStyle="1" w:styleId="CommentSubjectChar">
    <w:name w:val="Comment Subject Char"/>
    <w:basedOn w:val="CommentTextChar"/>
    <w:link w:val="CommentSubject"/>
    <w:uiPriority w:val="99"/>
    <w:semiHidden/>
    <w:rsid w:val="00F82645"/>
    <w:rPr>
      <w:b/>
      <w:bCs/>
      <w:sz w:val="20"/>
      <w:szCs w:val="20"/>
    </w:rPr>
  </w:style>
  <w:style w:type="paragraph" w:styleId="BalloonText">
    <w:name w:val="Balloon Text"/>
    <w:basedOn w:val="Normal"/>
    <w:link w:val="BalloonTextChar"/>
    <w:uiPriority w:val="99"/>
    <w:semiHidden/>
    <w:unhideWhenUsed/>
    <w:rsid w:val="00F826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2645"/>
    <w:rPr>
      <w:rFonts w:ascii="Tahoma" w:hAnsi="Tahoma" w:cs="Tahoma"/>
      <w:sz w:val="16"/>
      <w:szCs w:val="16"/>
    </w:rPr>
  </w:style>
  <w:style w:type="paragraph" w:styleId="Header">
    <w:name w:val="header"/>
    <w:basedOn w:val="Normal"/>
    <w:link w:val="HeaderChar"/>
    <w:uiPriority w:val="99"/>
    <w:unhideWhenUsed/>
    <w:rsid w:val="003755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55D8"/>
  </w:style>
  <w:style w:type="paragraph" w:styleId="Footer">
    <w:name w:val="footer"/>
    <w:basedOn w:val="Normal"/>
    <w:link w:val="FooterChar"/>
    <w:uiPriority w:val="99"/>
    <w:unhideWhenUsed/>
    <w:rsid w:val="003755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55D8"/>
  </w:style>
  <w:style w:type="paragraph" w:styleId="BodyText">
    <w:name w:val="Body Text"/>
    <w:basedOn w:val="Normal"/>
    <w:link w:val="BodyTextChar"/>
    <w:uiPriority w:val="99"/>
    <w:semiHidden/>
    <w:unhideWhenUsed/>
    <w:rsid w:val="0065536F"/>
    <w:pPr>
      <w:spacing w:after="120"/>
    </w:pPr>
  </w:style>
  <w:style w:type="character" w:customStyle="1" w:styleId="BodyTextChar">
    <w:name w:val="Body Text Char"/>
    <w:basedOn w:val="DefaultParagraphFont"/>
    <w:link w:val="BodyText"/>
    <w:uiPriority w:val="99"/>
    <w:semiHidden/>
    <w:rsid w:val="0065536F"/>
  </w:style>
  <w:style w:type="character" w:styleId="Hyperlink">
    <w:name w:val="Hyperlink"/>
    <w:basedOn w:val="DefaultParagraphFont"/>
    <w:uiPriority w:val="99"/>
    <w:unhideWhenUsed/>
    <w:rsid w:val="00E5769B"/>
    <w:rPr>
      <w:color w:val="0000FF" w:themeColor="hyperlink"/>
      <w:u w:val="single"/>
    </w:rPr>
  </w:style>
  <w:style w:type="character" w:styleId="Strong">
    <w:name w:val="Strong"/>
    <w:basedOn w:val="DefaultParagraphFont"/>
    <w:uiPriority w:val="22"/>
    <w:qFormat/>
    <w:rsid w:val="00BD35FA"/>
    <w:rPr>
      <w:b/>
      <w:bCs/>
    </w:rPr>
  </w:style>
  <w:style w:type="paragraph" w:customStyle="1" w:styleId="Default">
    <w:name w:val="Default"/>
    <w:rsid w:val="001935E9"/>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ecruitment@cmetb.ie"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87D826FC6B004B83152AD20E969589" ma:contentTypeVersion="19" ma:contentTypeDescription="Create a new document." ma:contentTypeScope="" ma:versionID="33e2a1a7f204a7ba4806fda461d5a88c">
  <xsd:schema xmlns:xsd="http://www.w3.org/2001/XMLSchema" xmlns:xs="http://www.w3.org/2001/XMLSchema" xmlns:p="http://schemas.microsoft.com/office/2006/metadata/properties" xmlns:ns2="303d69f2-d4d9-4201-aace-92254fb8ef6f" xmlns:ns3="bb328e5f-c1ff-4742-b48a-4a41f03c9541" targetNamespace="http://schemas.microsoft.com/office/2006/metadata/properties" ma:root="true" ma:fieldsID="f7095211896937dddfcacd5e6edb5ee4" ns2:_="" ns3:_="">
    <xsd:import namespace="303d69f2-d4d9-4201-aace-92254fb8ef6f"/>
    <xsd:import namespace="bb328e5f-c1ff-4742-b48a-4a41f03c9541"/>
    <xsd:element name="properties">
      <xsd:complexType>
        <xsd:sequence>
          <xsd:element name="documentManagement">
            <xsd:complexType>
              <xsd:all>
                <xsd:element ref="ns2:_dlc_DocId" minOccurs="0"/>
                <xsd:element ref="ns2:_dlc_DocIdUrl" minOccurs="0"/>
                <xsd:element ref="ns2:_dlc_DocIdPersistId" minOccurs="0"/>
                <xsd:element ref="ns3:Section" minOccurs="0"/>
                <xsd:element ref="ns3:Category"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3d69f2-d4d9-4201-aace-92254fb8ef6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096a1bd9-1036-4b2b-8ef8-a8061950dff4}" ma:internalName="TaxCatchAll" ma:showField="CatchAllData" ma:web="303d69f2-d4d9-4201-aace-92254fb8ef6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328e5f-c1ff-4742-b48a-4a41f03c9541" elementFormDefault="qualified">
    <xsd:import namespace="http://schemas.microsoft.com/office/2006/documentManagement/types"/>
    <xsd:import namespace="http://schemas.microsoft.com/office/infopath/2007/PartnerControls"/>
    <xsd:element name="Section" ma:index="11" nillable="true" ma:displayName="Section" ma:default="Human Resources" ma:format="Dropdown" ma:internalName="Section">
      <xsd:simpleType>
        <xsd:restriction base="dms:Choice">
          <xsd:enumeration value="Human Resources"/>
        </xsd:restriction>
      </xsd:simpleType>
    </xsd:element>
    <xsd:element name="Category" ma:index="12" nillable="true" ma:displayName="Category" ma:default="Recruitment" ma:format="Dropdown" ma:internalName="Category">
      <xsd:simpleType>
        <xsd:restriction base="dms:Choice">
          <xsd:enumeration value="Recruitment"/>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d3387068-55f7-4fad-bc7c-4bef2a351c8c" ma:termSetId="09814cd3-568e-fe90-9814-8d621ff8fb84" ma:anchorId="fba54fb3-c3e1-fe81-a776-ca4b69148c4d" ma:open="true" ma:isKeyword="false">
      <xsd:complexType>
        <xsd:sequence>
          <xsd:element ref="pc:Terms" minOccurs="0" maxOccurs="1"/>
        </xsd:sequence>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ategory xmlns="bb328e5f-c1ff-4742-b48a-4a41f03c9541">Recruitment</Category>
    <Section xmlns="bb328e5f-c1ff-4742-b48a-4a41f03c9541">Human Resources</Section>
    <_dlc_DocId xmlns="303d69f2-d4d9-4201-aace-92254fb8ef6f">J3UH25RNEASC-484357295-107038</_dlc_DocId>
    <_dlc_DocIdUrl xmlns="303d69f2-d4d9-4201-aace-92254fb8ef6f">
      <Url>https://cmetb.sharepoint.com/sites/HumanResources/_layouts/15/DocIdRedir.aspx?ID=J3UH25RNEASC-484357295-107038</Url>
      <Description>J3UH25RNEASC-484357295-107038</Description>
    </_dlc_DocIdUrl>
    <SharedWithUsers xmlns="303d69f2-d4d9-4201-aace-92254fb8ef6f">
      <UserInfo>
        <DisplayName>DL_CMETB - HumanResources Recruitment - Members</DisplayName>
        <AccountId>33</AccountId>
        <AccountType/>
      </UserInfo>
    </SharedWithUsers>
    <lcf76f155ced4ddcb4097134ff3c332f xmlns="bb328e5f-c1ff-4742-b48a-4a41f03c9541">
      <Terms xmlns="http://schemas.microsoft.com/office/infopath/2007/PartnerControls"/>
    </lcf76f155ced4ddcb4097134ff3c332f>
    <TaxCatchAll xmlns="303d69f2-d4d9-4201-aace-92254fb8ef6f"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DE75E0-39D4-413D-A13D-5120ABA562A5}">
  <ds:schemaRefs>
    <ds:schemaRef ds:uri="http://schemas.microsoft.com/sharepoint/events"/>
  </ds:schemaRefs>
</ds:datastoreItem>
</file>

<file path=customXml/itemProps2.xml><?xml version="1.0" encoding="utf-8"?>
<ds:datastoreItem xmlns:ds="http://schemas.openxmlformats.org/officeDocument/2006/customXml" ds:itemID="{DA05F903-2337-4B15-9C2A-D4AEED5FC881}">
  <ds:schemaRefs>
    <ds:schemaRef ds:uri="http://schemas.microsoft.com/sharepoint/v3/contenttype/forms"/>
  </ds:schemaRefs>
</ds:datastoreItem>
</file>

<file path=customXml/itemProps3.xml><?xml version="1.0" encoding="utf-8"?>
<ds:datastoreItem xmlns:ds="http://schemas.openxmlformats.org/officeDocument/2006/customXml" ds:itemID="{EFFC7DD3-8BF4-4789-9781-06FFCCCD62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3d69f2-d4d9-4201-aace-92254fb8ef6f"/>
    <ds:schemaRef ds:uri="bb328e5f-c1ff-4742-b48a-4a41f03c95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F26BCD-BD38-4605-8D02-74CB2FF3626A}">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303d69f2-d4d9-4201-aace-92254fb8ef6f"/>
    <ds:schemaRef ds:uri="http://purl.org/dc/terms/"/>
    <ds:schemaRef ds:uri="http://schemas.openxmlformats.org/package/2006/metadata/core-properties"/>
    <ds:schemaRef ds:uri="bb328e5f-c1ff-4742-b48a-4a41f03c9541"/>
    <ds:schemaRef ds:uri="http://www.w3.org/XML/1998/namespace"/>
    <ds:schemaRef ds:uri="http://purl.org/dc/dcmitype/"/>
  </ds:schemaRefs>
</ds:datastoreItem>
</file>

<file path=customXml/itemProps5.xml><?xml version="1.0" encoding="utf-8"?>
<ds:datastoreItem xmlns:ds="http://schemas.openxmlformats.org/officeDocument/2006/customXml" ds:itemID="{08E8CC9B-33A6-40A1-8845-6D145CCB1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1319</Words>
  <Characters>7524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Áine O'Sullivan</dc:creator>
  <cp:lastModifiedBy>Marcia Laverty</cp:lastModifiedBy>
  <cp:revision>2</cp:revision>
  <cp:lastPrinted>2019-05-15T13:50:00Z</cp:lastPrinted>
  <dcterms:created xsi:type="dcterms:W3CDTF">2025-07-30T11:03:00Z</dcterms:created>
  <dcterms:modified xsi:type="dcterms:W3CDTF">2025-07-30T11:03:00Z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0x0101009387D826FC6B004B83152AD20E969589</vt:lpwstr>
  </property>
  <property fmtid="{D5CDD505-2E9C-101B-9397-08002B2CF9AE}" pid="3" name="_dlc_DocIdItemGuid">
    <vt:lpwstr>55f9e7f0-3d0a-414a-9c21-c67b5f3876d5</vt:lpwstr>
  </property>
  <property fmtid="{D5CDD505-2E9C-101B-9397-08002B2CF9AE}" pid="4" name="MediaServiceImageTags">
    <vt:lpwstr/>
  </property>
</Properties>
</file>